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9" w:rsidRDefault="00644FD9">
      <w:pPr>
        <w:pStyle w:val="Title"/>
      </w:pPr>
      <w:r>
        <w:t>Characteristics by Live Development Stages</w:t>
      </w:r>
    </w:p>
    <w:p w:rsidR="00644FD9" w:rsidRDefault="00644FD9">
      <w:pPr>
        <w:jc w:val="center"/>
        <w:rPr>
          <w:b/>
        </w:rPr>
      </w:pPr>
    </w:p>
    <w:p w:rsidR="00644FD9" w:rsidRDefault="00644FD9">
      <w:pPr>
        <w:pStyle w:val="Subtitle"/>
      </w:pPr>
      <w:r>
        <w:t>First Stage – Leaving Home</w:t>
      </w:r>
    </w:p>
    <w:p w:rsidR="00644FD9" w:rsidRDefault="00644FD9">
      <w:pPr>
        <w:pStyle w:val="Subtitle"/>
      </w:pPr>
      <w:r>
        <w:t>18 – 22 years old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1"/>
        </w:numPr>
        <w:rPr>
          <w:b/>
        </w:rPr>
      </w:pPr>
      <w:r>
        <w:t>Breaking psychological ties</w:t>
      </w:r>
    </w:p>
    <w:p w:rsidR="00644FD9" w:rsidRDefault="00644FD9">
      <w:pPr>
        <w:numPr>
          <w:ilvl w:val="0"/>
          <w:numId w:val="1"/>
        </w:numPr>
        <w:rPr>
          <w:b/>
        </w:rPr>
      </w:pPr>
      <w:r>
        <w:t>Choosing careers</w:t>
      </w:r>
    </w:p>
    <w:p w:rsidR="00644FD9" w:rsidRDefault="00644FD9">
      <w:pPr>
        <w:numPr>
          <w:ilvl w:val="0"/>
          <w:numId w:val="1"/>
        </w:numPr>
        <w:rPr>
          <w:b/>
        </w:rPr>
      </w:pPr>
      <w:r>
        <w:t>Entering work force</w:t>
      </w:r>
    </w:p>
    <w:p w:rsidR="00644FD9" w:rsidRDefault="00644FD9">
      <w:pPr>
        <w:numPr>
          <w:ilvl w:val="0"/>
          <w:numId w:val="1"/>
        </w:numPr>
        <w:rPr>
          <w:b/>
        </w:rPr>
      </w:pPr>
      <w:r>
        <w:t>Handling peer relationships</w:t>
      </w:r>
    </w:p>
    <w:p w:rsidR="00644FD9" w:rsidRDefault="00644FD9">
      <w:pPr>
        <w:numPr>
          <w:ilvl w:val="0"/>
          <w:numId w:val="1"/>
        </w:numPr>
        <w:rPr>
          <w:b/>
        </w:rPr>
      </w:pPr>
      <w:r>
        <w:t>Managing time and money</w:t>
      </w:r>
    </w:p>
    <w:p w:rsidR="00644FD9" w:rsidRDefault="00644FD9">
      <w:pPr>
        <w:numPr>
          <w:ilvl w:val="0"/>
          <w:numId w:val="1"/>
        </w:numPr>
        <w:rPr>
          <w:b/>
        </w:rPr>
      </w:pPr>
      <w:r>
        <w:t>Adjusting to independent life</w:t>
      </w:r>
    </w:p>
    <w:p w:rsidR="00644FD9" w:rsidRDefault="00644FD9"/>
    <w:p w:rsidR="00644FD9" w:rsidRDefault="00644FD9">
      <w:pPr>
        <w:pStyle w:val="Heading1"/>
      </w:pPr>
      <w:r>
        <w:t>Second stage – Reaching Out</w:t>
      </w:r>
      <w:r>
        <w:tab/>
      </w:r>
    </w:p>
    <w:p w:rsidR="00644FD9" w:rsidRDefault="00644FD9">
      <w:pPr>
        <w:rPr>
          <w:b/>
        </w:rPr>
      </w:pPr>
      <w:r>
        <w:rPr>
          <w:b/>
        </w:rPr>
        <w:t>23 to 28 years old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2"/>
        </w:numPr>
      </w:pPr>
      <w:r>
        <w:t>Selecting a mate</w:t>
      </w:r>
    </w:p>
    <w:p w:rsidR="00644FD9" w:rsidRDefault="00644FD9">
      <w:pPr>
        <w:numPr>
          <w:ilvl w:val="0"/>
          <w:numId w:val="2"/>
        </w:numPr>
      </w:pPr>
      <w:r>
        <w:t>Settling in to work and progressing in careers</w:t>
      </w:r>
    </w:p>
    <w:p w:rsidR="00644FD9" w:rsidRDefault="00644FD9">
      <w:pPr>
        <w:numPr>
          <w:ilvl w:val="0"/>
          <w:numId w:val="2"/>
        </w:numPr>
      </w:pPr>
      <w:r>
        <w:t>Parenting</w:t>
      </w:r>
    </w:p>
    <w:p w:rsidR="00644FD9" w:rsidRDefault="00644FD9">
      <w:pPr>
        <w:numPr>
          <w:ilvl w:val="0"/>
          <w:numId w:val="2"/>
        </w:numPr>
      </w:pPr>
      <w:r>
        <w:t>Becoming involved in communities</w:t>
      </w:r>
    </w:p>
    <w:p w:rsidR="00644FD9" w:rsidRDefault="00644FD9">
      <w:pPr>
        <w:numPr>
          <w:ilvl w:val="0"/>
          <w:numId w:val="2"/>
        </w:numPr>
      </w:pPr>
      <w:r>
        <w:t>Being a responsible consumer</w:t>
      </w:r>
    </w:p>
    <w:p w:rsidR="00644FD9" w:rsidRDefault="00644FD9">
      <w:pPr>
        <w:numPr>
          <w:ilvl w:val="0"/>
          <w:numId w:val="2"/>
        </w:numPr>
      </w:pPr>
      <w:r>
        <w:t>Purchasing a home</w:t>
      </w:r>
    </w:p>
    <w:p w:rsidR="00644FD9" w:rsidRDefault="00644FD9">
      <w:pPr>
        <w:numPr>
          <w:ilvl w:val="0"/>
          <w:numId w:val="2"/>
        </w:numPr>
      </w:pPr>
      <w:r>
        <w:t>Interacting socially</w:t>
      </w:r>
    </w:p>
    <w:p w:rsidR="00644FD9" w:rsidRDefault="00644FD9">
      <w:pPr>
        <w:numPr>
          <w:ilvl w:val="0"/>
          <w:numId w:val="2"/>
        </w:numPr>
      </w:pPr>
      <w:r>
        <w:t>Achieving autonomy</w:t>
      </w:r>
    </w:p>
    <w:p w:rsidR="00644FD9" w:rsidRDefault="00644FD9"/>
    <w:p w:rsidR="00644FD9" w:rsidRDefault="00644FD9">
      <w:pPr>
        <w:pStyle w:val="Heading1"/>
      </w:pPr>
      <w:r>
        <w:t>Third stage – Questions/Questions</w:t>
      </w:r>
    </w:p>
    <w:p w:rsidR="00644FD9" w:rsidRDefault="00644FD9">
      <w:pPr>
        <w:rPr>
          <w:b/>
        </w:rPr>
      </w:pPr>
      <w:r>
        <w:rPr>
          <w:b/>
        </w:rPr>
        <w:t>29 to 34 years old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3"/>
        </w:numPr>
      </w:pPr>
      <w:r>
        <w:t>Searching for personal values</w:t>
      </w:r>
    </w:p>
    <w:p w:rsidR="00644FD9" w:rsidRDefault="00644FD9">
      <w:pPr>
        <w:numPr>
          <w:ilvl w:val="0"/>
          <w:numId w:val="3"/>
        </w:numPr>
      </w:pPr>
      <w:r>
        <w:t>Reevaluating relationships</w:t>
      </w:r>
    </w:p>
    <w:p w:rsidR="00644FD9" w:rsidRDefault="00644FD9">
      <w:pPr>
        <w:numPr>
          <w:ilvl w:val="0"/>
          <w:numId w:val="3"/>
        </w:numPr>
      </w:pPr>
      <w:r>
        <w:t>Progressing in careers</w:t>
      </w:r>
    </w:p>
    <w:p w:rsidR="00644FD9" w:rsidRDefault="00644FD9">
      <w:pPr>
        <w:numPr>
          <w:ilvl w:val="0"/>
          <w:numId w:val="3"/>
        </w:numPr>
      </w:pPr>
      <w:r>
        <w:t>Accepting growing children</w:t>
      </w:r>
    </w:p>
    <w:p w:rsidR="00644FD9" w:rsidRDefault="00644FD9">
      <w:pPr>
        <w:numPr>
          <w:ilvl w:val="0"/>
          <w:numId w:val="3"/>
        </w:numPr>
      </w:pPr>
      <w:r>
        <w:t>Establishing a permanent home</w:t>
      </w:r>
    </w:p>
    <w:p w:rsidR="00644FD9" w:rsidRDefault="00644FD9"/>
    <w:p w:rsidR="00644FD9" w:rsidRDefault="00644FD9">
      <w:pPr>
        <w:pStyle w:val="Heading1"/>
      </w:pPr>
      <w:r>
        <w:t>Fourth stage – Mid-life Explosion</w:t>
      </w:r>
    </w:p>
    <w:p w:rsidR="00644FD9" w:rsidRDefault="00644FD9">
      <w:pPr>
        <w:pStyle w:val="Heading1"/>
      </w:pPr>
      <w:r>
        <w:t>Mid-30s to early-40s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4"/>
        </w:numPr>
      </w:pPr>
      <w:r>
        <w:t>Searching for meaning</w:t>
      </w:r>
    </w:p>
    <w:p w:rsidR="00644FD9" w:rsidRDefault="00644FD9">
      <w:pPr>
        <w:numPr>
          <w:ilvl w:val="0"/>
          <w:numId w:val="4"/>
        </w:numPr>
      </w:pPr>
      <w:r>
        <w:t>Reassessing marriage</w:t>
      </w:r>
    </w:p>
    <w:p w:rsidR="00644FD9" w:rsidRDefault="00644FD9">
      <w:pPr>
        <w:numPr>
          <w:ilvl w:val="0"/>
          <w:numId w:val="4"/>
        </w:numPr>
      </w:pPr>
      <w:r>
        <w:t>Reexamining work</w:t>
      </w:r>
    </w:p>
    <w:p w:rsidR="00644FD9" w:rsidRDefault="00644FD9">
      <w:pPr>
        <w:numPr>
          <w:ilvl w:val="0"/>
          <w:numId w:val="4"/>
        </w:numPr>
      </w:pPr>
      <w:r>
        <w:t>Relating to teenage children</w:t>
      </w:r>
    </w:p>
    <w:p w:rsidR="00644FD9" w:rsidRDefault="00644FD9">
      <w:pPr>
        <w:numPr>
          <w:ilvl w:val="0"/>
          <w:numId w:val="4"/>
        </w:numPr>
      </w:pPr>
      <w:r>
        <w:t>Relating to aging parents</w:t>
      </w:r>
    </w:p>
    <w:p w:rsidR="00644FD9" w:rsidRDefault="00644FD9">
      <w:pPr>
        <w:numPr>
          <w:ilvl w:val="0"/>
          <w:numId w:val="4"/>
        </w:numPr>
      </w:pPr>
      <w:r>
        <w:t>Reassessing personal priorities and values</w:t>
      </w:r>
    </w:p>
    <w:p w:rsidR="00644FD9" w:rsidRDefault="00644FD9">
      <w:pPr>
        <w:numPr>
          <w:ilvl w:val="0"/>
          <w:numId w:val="4"/>
        </w:numPr>
      </w:pPr>
      <w:r>
        <w:t>Adjusting to single life</w:t>
      </w:r>
    </w:p>
    <w:p w:rsidR="00644FD9" w:rsidRDefault="00644FD9"/>
    <w:p w:rsidR="00644FD9" w:rsidRDefault="00644FD9">
      <w:pPr>
        <w:pStyle w:val="Heading1"/>
      </w:pPr>
      <w:r>
        <w:t>Fifth stage – Settling Down</w:t>
      </w:r>
    </w:p>
    <w:p w:rsidR="00644FD9" w:rsidRDefault="00644FD9">
      <w:pPr>
        <w:pStyle w:val="Heading1"/>
      </w:pPr>
      <w:r>
        <w:t>Mid-40s to mid-50s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5"/>
        </w:numPr>
      </w:pPr>
      <w:r>
        <w:t>Adjusting to an empty nest</w:t>
      </w:r>
    </w:p>
    <w:p w:rsidR="00644FD9" w:rsidRDefault="00644FD9">
      <w:pPr>
        <w:numPr>
          <w:ilvl w:val="0"/>
          <w:numId w:val="5"/>
        </w:numPr>
      </w:pPr>
      <w:r>
        <w:t>Becoming more deeply involved in social life</w:t>
      </w:r>
    </w:p>
    <w:p w:rsidR="00644FD9" w:rsidRDefault="00644FD9">
      <w:pPr>
        <w:numPr>
          <w:ilvl w:val="0"/>
          <w:numId w:val="5"/>
        </w:numPr>
      </w:pPr>
      <w:r>
        <w:t>Participating actively in community concerns</w:t>
      </w:r>
    </w:p>
    <w:p w:rsidR="00644FD9" w:rsidRDefault="00644FD9">
      <w:pPr>
        <w:numPr>
          <w:ilvl w:val="0"/>
          <w:numId w:val="5"/>
        </w:numPr>
      </w:pPr>
      <w:r>
        <w:t>Handling increased demands of older parents</w:t>
      </w:r>
    </w:p>
    <w:p w:rsidR="00644FD9" w:rsidRDefault="00644FD9">
      <w:pPr>
        <w:numPr>
          <w:ilvl w:val="0"/>
          <w:numId w:val="5"/>
        </w:numPr>
      </w:pPr>
      <w:r>
        <w:t>Managing leisure time and budgets to support college-age children or ailing parents</w:t>
      </w:r>
    </w:p>
    <w:p w:rsidR="00644FD9" w:rsidRDefault="00644FD9"/>
    <w:p w:rsidR="00644FD9" w:rsidRDefault="00644FD9">
      <w:pPr>
        <w:pStyle w:val="Heading1"/>
      </w:pPr>
      <w:r>
        <w:t>Sixth stage – Mellowing</w:t>
      </w:r>
    </w:p>
    <w:p w:rsidR="00644FD9" w:rsidRDefault="00644FD9">
      <w:pPr>
        <w:rPr>
          <w:b/>
        </w:rPr>
      </w:pPr>
      <w:r>
        <w:rPr>
          <w:b/>
        </w:rPr>
        <w:t>56 to 64 years old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6"/>
        </w:numPr>
      </w:pPr>
      <w:r>
        <w:t>Adjusting to health problems</w:t>
      </w:r>
    </w:p>
    <w:p w:rsidR="00644FD9" w:rsidRDefault="00644FD9">
      <w:pPr>
        <w:numPr>
          <w:ilvl w:val="0"/>
          <w:numId w:val="6"/>
        </w:numPr>
      </w:pPr>
      <w:r>
        <w:t>Deepening personal relationships</w:t>
      </w:r>
    </w:p>
    <w:p w:rsidR="00644FD9" w:rsidRDefault="00644FD9">
      <w:pPr>
        <w:numPr>
          <w:ilvl w:val="0"/>
          <w:numId w:val="6"/>
        </w:numPr>
      </w:pPr>
      <w:r>
        <w:t>Approaching retirement</w:t>
      </w:r>
    </w:p>
    <w:p w:rsidR="00644FD9" w:rsidRDefault="00644FD9">
      <w:pPr>
        <w:numPr>
          <w:ilvl w:val="0"/>
          <w:numId w:val="6"/>
        </w:numPr>
      </w:pPr>
      <w:r>
        <w:t>Expanding hobbies</w:t>
      </w:r>
    </w:p>
    <w:p w:rsidR="00644FD9" w:rsidRDefault="00644FD9">
      <w:pPr>
        <w:numPr>
          <w:ilvl w:val="0"/>
          <w:numId w:val="6"/>
        </w:numPr>
      </w:pPr>
      <w:r>
        <w:t>Financing new leisure time</w:t>
      </w:r>
    </w:p>
    <w:p w:rsidR="00644FD9" w:rsidRDefault="00644FD9">
      <w:pPr>
        <w:numPr>
          <w:ilvl w:val="0"/>
          <w:numId w:val="6"/>
        </w:numPr>
      </w:pPr>
      <w:r>
        <w:t>Adjusting to the loss of a mate</w:t>
      </w:r>
    </w:p>
    <w:p w:rsidR="00644FD9" w:rsidRDefault="00644FD9"/>
    <w:p w:rsidR="00644FD9" w:rsidRDefault="00644FD9">
      <w:pPr>
        <w:pStyle w:val="Heading1"/>
      </w:pPr>
      <w:r>
        <w:t>Seventh stage – Retirement</w:t>
      </w:r>
    </w:p>
    <w:p w:rsidR="00644FD9" w:rsidRDefault="00644FD9">
      <w:pPr>
        <w:rPr>
          <w:b/>
        </w:rPr>
      </w:pPr>
      <w:r>
        <w:rPr>
          <w:b/>
        </w:rPr>
        <w:t>65 and older</w:t>
      </w:r>
    </w:p>
    <w:p w:rsidR="00644FD9" w:rsidRDefault="00644FD9">
      <w:pPr>
        <w:rPr>
          <w:b/>
        </w:rPr>
      </w:pPr>
    </w:p>
    <w:p w:rsidR="00644FD9" w:rsidRDefault="00644FD9">
      <w:pPr>
        <w:numPr>
          <w:ilvl w:val="0"/>
          <w:numId w:val="7"/>
        </w:numPr>
      </w:pPr>
      <w:r>
        <w:t>Disengaging from paid work</w:t>
      </w:r>
    </w:p>
    <w:p w:rsidR="00644FD9" w:rsidRDefault="00644FD9">
      <w:pPr>
        <w:numPr>
          <w:ilvl w:val="0"/>
          <w:numId w:val="7"/>
        </w:numPr>
      </w:pPr>
      <w:r>
        <w:t>Reassessing finances</w:t>
      </w:r>
    </w:p>
    <w:p w:rsidR="00644FD9" w:rsidRDefault="00644FD9">
      <w:pPr>
        <w:numPr>
          <w:ilvl w:val="0"/>
          <w:numId w:val="7"/>
        </w:numPr>
      </w:pPr>
      <w:r>
        <w:t>Being concerned with personal health care</w:t>
      </w:r>
    </w:p>
    <w:p w:rsidR="00644FD9" w:rsidRDefault="00644FD9">
      <w:pPr>
        <w:numPr>
          <w:ilvl w:val="0"/>
          <w:numId w:val="7"/>
        </w:numPr>
      </w:pPr>
      <w:r>
        <w:t xml:space="preserve">Searching for new </w:t>
      </w:r>
      <w:proofErr w:type="spellStart"/>
      <w:r>
        <w:t>achivement</w:t>
      </w:r>
      <w:proofErr w:type="spellEnd"/>
      <w:r>
        <w:t xml:space="preserve"> outlets</w:t>
      </w:r>
    </w:p>
    <w:p w:rsidR="00644FD9" w:rsidRDefault="00644FD9">
      <w:pPr>
        <w:numPr>
          <w:ilvl w:val="0"/>
          <w:numId w:val="7"/>
        </w:numPr>
      </w:pPr>
      <w:r>
        <w:t>Managing leisure time</w:t>
      </w:r>
    </w:p>
    <w:p w:rsidR="00644FD9" w:rsidRDefault="00644FD9">
      <w:pPr>
        <w:numPr>
          <w:ilvl w:val="0"/>
          <w:numId w:val="7"/>
        </w:numPr>
      </w:pPr>
      <w:r>
        <w:t>Adjusting to a more constant marriage companion or adjusting to single life</w:t>
      </w:r>
    </w:p>
    <w:p w:rsidR="00644FD9" w:rsidRDefault="00644FD9">
      <w:pPr>
        <w:numPr>
          <w:ilvl w:val="0"/>
          <w:numId w:val="7"/>
        </w:numPr>
      </w:pPr>
      <w:r>
        <w:t>Searching for meaning</w:t>
      </w:r>
    </w:p>
    <w:p w:rsidR="00644FD9" w:rsidRDefault="00644FD9">
      <w:pPr>
        <w:numPr>
          <w:ilvl w:val="0"/>
          <w:numId w:val="7"/>
        </w:numPr>
      </w:pPr>
      <w:r>
        <w:t>Becoming reconciled to death</w:t>
      </w:r>
    </w:p>
    <w:sectPr w:rsidR="00644FD9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763F054" w:usb1="0763F054" w:usb2="00000009" w:usb3="01B45EF0" w:csb0="BFFFD7E8" w:csb1="000000C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D9" w:rsidRDefault="00644FD9">
    <w:pPr>
      <w:pStyle w:val="Footer"/>
      <w:rPr>
        <w:i/>
      </w:rPr>
    </w:pPr>
    <w:r>
      <w:rPr>
        <w:i/>
      </w:rPr>
      <w:t xml:space="preserve">Adapted from Gail </w:t>
    </w:r>
    <w:proofErr w:type="spellStart"/>
    <w:r>
      <w:rPr>
        <w:i/>
      </w:rPr>
      <w:t>Sheehy</w:t>
    </w:r>
    <w:proofErr w:type="spellEnd"/>
    <w:r>
      <w:rPr>
        <w:i/>
      </w:rPr>
      <w:t xml:space="preserve">, </w:t>
    </w:r>
    <w:r>
      <w:rPr>
        <w:i/>
        <w:u w:val="single"/>
      </w:rPr>
      <w:t>Passages: Predictable Crises of Adult Life</w:t>
    </w:r>
    <w:r>
      <w:rPr>
        <w:i/>
      </w:rPr>
      <w:t>, 1</w:t>
    </w:r>
    <w:r>
      <w:rPr>
        <w:i/>
        <w:vertAlign w:val="superscript"/>
      </w:rPr>
      <w:t>st</w:t>
    </w:r>
    <w:r>
      <w:rPr>
        <w:i/>
      </w:rPr>
      <w:t xml:space="preserve"> ed. (NY: Dutton, 1976).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3C7"/>
    <w:multiLevelType w:val="hybridMultilevel"/>
    <w:tmpl w:val="C3CE4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04018"/>
    <w:multiLevelType w:val="hybridMultilevel"/>
    <w:tmpl w:val="3D960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84043"/>
    <w:multiLevelType w:val="hybridMultilevel"/>
    <w:tmpl w:val="102E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A51AD"/>
    <w:multiLevelType w:val="hybridMultilevel"/>
    <w:tmpl w:val="570E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26C2D"/>
    <w:multiLevelType w:val="hybridMultilevel"/>
    <w:tmpl w:val="A8683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A0ECA"/>
    <w:multiLevelType w:val="hybridMultilevel"/>
    <w:tmpl w:val="1158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54963"/>
    <w:multiLevelType w:val="hybridMultilevel"/>
    <w:tmpl w:val="64860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8720B"/>
    <w:rsid w:val="00644FD9"/>
    <w:rsid w:val="00B87A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Functionally Integrated Design</vt:lpstr>
    </vt:vector>
  </TitlesOfParts>
  <Company>Ball State University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Functionally Integrated Design</dc:title>
  <dc:subject/>
  <dc:creator>Journalism Department</dc:creator>
  <cp:keywords/>
  <cp:lastModifiedBy>Robert Pritchard</cp:lastModifiedBy>
  <cp:revision>2</cp:revision>
  <cp:lastPrinted>2004-01-20T18:55:00Z</cp:lastPrinted>
  <dcterms:created xsi:type="dcterms:W3CDTF">2010-06-05T22:49:00Z</dcterms:created>
  <dcterms:modified xsi:type="dcterms:W3CDTF">2010-06-05T22:49:00Z</dcterms:modified>
</cp:coreProperties>
</file>