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98CAB" w14:textId="7CB451CB" w:rsidR="00972E5F" w:rsidRDefault="00972E5F">
      <w:pPr>
        <w:rPr>
          <w:rFonts w:ascii="Times New Roman" w:hAnsi="Times New Roman" w:cs="Times New Roman"/>
          <w:sz w:val="24"/>
          <w:szCs w:val="24"/>
        </w:rPr>
      </w:pPr>
    </w:p>
    <w:p w14:paraId="5132A84A" w14:textId="55E4E3C3" w:rsidR="002E20DA" w:rsidRDefault="00670B54" w:rsidP="00670B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 Estate Finance Application Problem</w:t>
      </w:r>
    </w:p>
    <w:p w14:paraId="4CEE6252" w14:textId="60A197CF" w:rsidR="00972E5F" w:rsidRDefault="00972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Throughout the semester, you will be working on an application problem that will incorporate what you learn from several chapters into one</w:t>
      </w:r>
      <w:r w:rsidR="00DB059E">
        <w:rPr>
          <w:rFonts w:ascii="Times New Roman" w:hAnsi="Times New Roman" w:cs="Times New Roman"/>
          <w:sz w:val="24"/>
          <w:szCs w:val="24"/>
        </w:rPr>
        <w:t xml:space="preserve"> project.  This is a group project, and all assignments will be turned in as a group.  Groups can consist of between 3-5 people.  Group selection is up to you, although I will assign individuals to a group as a last resort if any member of the class </w:t>
      </w:r>
      <w:proofErr w:type="gramStart"/>
      <w:r w:rsidR="00DB059E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DB059E">
        <w:rPr>
          <w:rFonts w:ascii="Times New Roman" w:hAnsi="Times New Roman" w:cs="Times New Roman"/>
          <w:sz w:val="24"/>
          <w:szCs w:val="24"/>
        </w:rPr>
        <w:t xml:space="preserve"> unable to form a group on their own.</w:t>
      </w:r>
    </w:p>
    <w:p w14:paraId="3249C6DA" w14:textId="4912D2EA" w:rsidR="00DB059E" w:rsidRDefault="00DB0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Altogether, the project counts for 15% of your grade.  I have divided the project into 4 parts, all of which count equally toward your final grade.</w:t>
      </w:r>
    </w:p>
    <w:p w14:paraId="72323D46" w14:textId="10A23382" w:rsidR="00DB059E" w:rsidRDefault="00DB059E" w:rsidP="00DB05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Midnight </w:t>
      </w:r>
      <w:r w:rsidR="0036134B">
        <w:rPr>
          <w:rFonts w:ascii="Times New Roman" w:hAnsi="Times New Roman" w:cs="Times New Roman"/>
          <w:sz w:val="24"/>
          <w:szCs w:val="24"/>
        </w:rPr>
        <w:t>October 26</w:t>
      </w:r>
      <w:r>
        <w:rPr>
          <w:rFonts w:ascii="Times New Roman" w:hAnsi="Times New Roman" w:cs="Times New Roman"/>
          <w:sz w:val="24"/>
          <w:szCs w:val="24"/>
        </w:rPr>
        <w:t>- Send me a list of all the members of your group.</w:t>
      </w:r>
    </w:p>
    <w:p w14:paraId="50EC6629" w14:textId="77777777" w:rsidR="00DB059E" w:rsidRPr="00DB059E" w:rsidRDefault="00DB059E" w:rsidP="00DB059E">
      <w:pPr>
        <w:rPr>
          <w:rFonts w:ascii="Times New Roman" w:hAnsi="Times New Roman" w:cs="Times New Roman"/>
          <w:sz w:val="24"/>
          <w:szCs w:val="24"/>
        </w:rPr>
      </w:pPr>
    </w:p>
    <w:p w14:paraId="0333772C" w14:textId="217A10A0" w:rsidR="00DB059E" w:rsidRDefault="00DB059E" w:rsidP="00DB05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059E">
        <w:rPr>
          <w:rFonts w:ascii="Times New Roman" w:hAnsi="Times New Roman" w:cs="Times New Roman"/>
          <w:sz w:val="24"/>
          <w:szCs w:val="24"/>
        </w:rPr>
        <w:t xml:space="preserve">Due Midnight </w:t>
      </w:r>
      <w:r w:rsidR="0036134B">
        <w:rPr>
          <w:rFonts w:ascii="Times New Roman" w:hAnsi="Times New Roman" w:cs="Times New Roman"/>
          <w:sz w:val="24"/>
          <w:szCs w:val="24"/>
        </w:rPr>
        <w:t>November 2</w:t>
      </w:r>
      <w:r w:rsidRPr="00DB059E">
        <w:rPr>
          <w:rFonts w:ascii="Times New Roman" w:hAnsi="Times New Roman" w:cs="Times New Roman"/>
          <w:sz w:val="24"/>
          <w:szCs w:val="24"/>
        </w:rPr>
        <w:t>- Create an Excel spreadsheet that will calculate an amortization table for a fixed rate loan.  This spreadsheet should work for fully amortizing, partially amortizing, and non-amortizing loans by allowing the user to adjust FV.  All inputs should be clearly labeled and easily accessible by the user.</w:t>
      </w:r>
      <w:r w:rsidR="00331FB5">
        <w:rPr>
          <w:rFonts w:ascii="Times New Roman" w:hAnsi="Times New Roman" w:cs="Times New Roman"/>
          <w:sz w:val="24"/>
          <w:szCs w:val="24"/>
        </w:rPr>
        <w:t xml:space="preserve">  To evaluate your spreadsheet, you may start by looking at a $1,000,000 fully amortizing, fixed rate mortgage with a </w:t>
      </w:r>
      <w:proofErr w:type="gramStart"/>
      <w:r w:rsidR="00331FB5">
        <w:rPr>
          <w:rFonts w:ascii="Times New Roman" w:hAnsi="Times New Roman" w:cs="Times New Roman"/>
          <w:sz w:val="24"/>
          <w:szCs w:val="24"/>
        </w:rPr>
        <w:t>10 year</w:t>
      </w:r>
      <w:proofErr w:type="gramEnd"/>
      <w:r w:rsidR="00331FB5">
        <w:rPr>
          <w:rFonts w:ascii="Times New Roman" w:hAnsi="Times New Roman" w:cs="Times New Roman"/>
          <w:sz w:val="24"/>
          <w:szCs w:val="24"/>
        </w:rPr>
        <w:t xml:space="preserve"> term, monthly payments, and an interest rate of 6%.  The spreadsheet should still fully function if I change any of these terms.</w:t>
      </w:r>
    </w:p>
    <w:p w14:paraId="10CC5E3C" w14:textId="77777777" w:rsidR="00DB059E" w:rsidRPr="00DB059E" w:rsidRDefault="00DB059E" w:rsidP="00DB05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6A8DBE" w14:textId="3EDF459C" w:rsidR="00DB059E" w:rsidRDefault="00DB059E" w:rsidP="00DB05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Midnight </w:t>
      </w:r>
      <w:r w:rsidR="0036134B">
        <w:rPr>
          <w:rFonts w:ascii="Times New Roman" w:hAnsi="Times New Roman" w:cs="Times New Roman"/>
          <w:sz w:val="24"/>
          <w:szCs w:val="24"/>
        </w:rPr>
        <w:t>November 16</w:t>
      </w:r>
      <w:r>
        <w:rPr>
          <w:rFonts w:ascii="Times New Roman" w:hAnsi="Times New Roman" w:cs="Times New Roman"/>
          <w:sz w:val="24"/>
          <w:szCs w:val="24"/>
        </w:rPr>
        <w:t>- Add the ability for your spreadsheet to calculate the effective rate for a loan incorporating any closing costs.  This should not be an entirely new sheet, but rather a modification of your existing spreadsheet.</w:t>
      </w:r>
      <w:r w:rsidR="00331FB5">
        <w:rPr>
          <w:rFonts w:ascii="Times New Roman" w:hAnsi="Times New Roman" w:cs="Times New Roman"/>
          <w:sz w:val="24"/>
          <w:szCs w:val="24"/>
        </w:rPr>
        <w:t xml:space="preserve">  </w:t>
      </w:r>
      <w:r w:rsidR="00E01C28">
        <w:rPr>
          <w:rFonts w:ascii="Times New Roman" w:hAnsi="Times New Roman" w:cs="Times New Roman"/>
          <w:sz w:val="24"/>
          <w:szCs w:val="24"/>
        </w:rPr>
        <w:t xml:space="preserve">Assume the loan in part 2 now has closing costs of $12,000.  </w:t>
      </w:r>
      <w:r w:rsidR="00331FB5">
        <w:rPr>
          <w:rFonts w:ascii="Times New Roman" w:hAnsi="Times New Roman" w:cs="Times New Roman"/>
          <w:sz w:val="24"/>
          <w:szCs w:val="24"/>
        </w:rPr>
        <w:t>To keep things simple, the spreadsheet only has to calculate the effective rate if the loan is held until maturity.</w:t>
      </w:r>
    </w:p>
    <w:p w14:paraId="4C4359A4" w14:textId="77777777" w:rsidR="00331FB5" w:rsidRPr="00331FB5" w:rsidRDefault="00331FB5" w:rsidP="00331F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B4C055" w14:textId="59761414" w:rsidR="00331FB5" w:rsidRDefault="00331FB5" w:rsidP="00DB05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Midnight </w:t>
      </w:r>
      <w:r w:rsidR="0036134B">
        <w:rPr>
          <w:rFonts w:ascii="Times New Roman" w:hAnsi="Times New Roman" w:cs="Times New Roman"/>
          <w:sz w:val="24"/>
          <w:szCs w:val="24"/>
        </w:rPr>
        <w:t>December 3</w:t>
      </w:r>
    </w:p>
    <w:p w14:paraId="74E8A7BB" w14:textId="77777777" w:rsidR="00E01C28" w:rsidRPr="00E01C28" w:rsidRDefault="00E01C28" w:rsidP="00E01C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1035B1" w14:textId="5298D3B1" w:rsidR="00E01C28" w:rsidRDefault="00E01C28" w:rsidP="00E01C2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your spreadsheet to choose the best option between the following 2 mortgages.  A $1,000,000 fully amortizing, fixed rate mortgage with a </w:t>
      </w:r>
      <w:proofErr w:type="gramStart"/>
      <w:r>
        <w:rPr>
          <w:rFonts w:ascii="Times New Roman" w:hAnsi="Times New Roman" w:cs="Times New Roman"/>
          <w:sz w:val="24"/>
          <w:szCs w:val="24"/>
        </w:rPr>
        <w:t>10 year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term, monthly payments, an interest rate of 6%, and $12,000 closing costs.  </w:t>
      </w:r>
      <w:proofErr w:type="gramStart"/>
      <w:r>
        <w:rPr>
          <w:rFonts w:ascii="Times New Roman" w:hAnsi="Times New Roman" w:cs="Times New Roman"/>
          <w:sz w:val="24"/>
          <w:szCs w:val="24"/>
        </w:rPr>
        <w:t>Or,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$1,000,000 interest only, fixed rate mortgage with a 10 year term, monthly payments, and interest rate of 6.5%, and $2,000 in closing costs.</w:t>
      </w:r>
    </w:p>
    <w:p w14:paraId="4BFE13F4" w14:textId="2DBE592D" w:rsidR="00E01C28" w:rsidRDefault="00E01C28" w:rsidP="00E01C2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mortgage selected in part a,</w:t>
      </w:r>
      <w:r w:rsidR="008A27A9">
        <w:rPr>
          <w:rFonts w:ascii="Times New Roman" w:hAnsi="Times New Roman" w:cs="Times New Roman"/>
          <w:sz w:val="24"/>
          <w:szCs w:val="24"/>
        </w:rPr>
        <w:t xml:space="preserve"> calculate the NPV to an investor of a property with the following characteristics.</w:t>
      </w:r>
    </w:p>
    <w:p w14:paraId="7A6FF068" w14:textId="2270D03D" w:rsidR="008A27A9" w:rsidRDefault="008A27A9" w:rsidP="008A27A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 Price = $</w:t>
      </w:r>
      <w:r w:rsidR="0036134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,000,000</w:t>
      </w:r>
    </w:p>
    <w:p w14:paraId="3E356563" w14:textId="3F29F05B" w:rsidR="008A27A9" w:rsidRDefault="008A27A9" w:rsidP="008A27A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LTV = 50%</w:t>
      </w:r>
    </w:p>
    <w:p w14:paraId="46F6B570" w14:textId="1D671466" w:rsidR="008A27A9" w:rsidRPr="00195F0F" w:rsidRDefault="008A27A9" w:rsidP="008A27A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NOI = $</w:t>
      </w:r>
      <w:proofErr w:type="gramStart"/>
      <w:r w:rsidR="00195F0F">
        <w:rPr>
          <w:rFonts w:ascii="Times New Roman" w:hAnsi="Times New Roman" w:cs="Times New Roman"/>
          <w:sz w:val="24"/>
          <w:szCs w:val="24"/>
        </w:rPr>
        <w:t>1</w:t>
      </w:r>
      <w:r w:rsidR="0036134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0,000</w:t>
      </w:r>
      <w:r w:rsidR="00C70CF6">
        <w:rPr>
          <w:rFonts w:ascii="Times New Roman" w:hAnsi="Times New Roman" w:cs="Times New Roman"/>
          <w:sz w:val="24"/>
          <w:szCs w:val="24"/>
        </w:rPr>
        <w:t xml:space="preserve">  </w:t>
      </w:r>
      <w:r w:rsidR="00195F0F">
        <w:rPr>
          <w:rFonts w:ascii="Times New Roman" w:hAnsi="Times New Roman" w:cs="Times New Roman"/>
          <w:sz w:val="24"/>
          <w:szCs w:val="24"/>
        </w:rPr>
        <w:t>annually</w:t>
      </w:r>
      <w:proofErr w:type="gramEnd"/>
      <w:r w:rsidR="00195F0F">
        <w:rPr>
          <w:rFonts w:ascii="Times New Roman" w:hAnsi="Times New Roman" w:cs="Times New Roman"/>
          <w:sz w:val="24"/>
          <w:szCs w:val="24"/>
        </w:rPr>
        <w:t xml:space="preserve">, expected to grow between </w:t>
      </w:r>
      <w:r w:rsidR="0036134B">
        <w:rPr>
          <w:rFonts w:ascii="Times New Roman" w:hAnsi="Times New Roman" w:cs="Times New Roman"/>
          <w:sz w:val="24"/>
          <w:szCs w:val="24"/>
        </w:rPr>
        <w:t>1</w:t>
      </w:r>
      <w:r w:rsidR="00195F0F">
        <w:rPr>
          <w:rFonts w:ascii="Times New Roman" w:hAnsi="Times New Roman" w:cs="Times New Roman"/>
          <w:sz w:val="24"/>
          <w:szCs w:val="24"/>
        </w:rPr>
        <w:t>-</w:t>
      </w:r>
      <w:r w:rsidR="0036134B">
        <w:rPr>
          <w:rFonts w:ascii="Times New Roman" w:hAnsi="Times New Roman" w:cs="Times New Roman"/>
          <w:sz w:val="24"/>
          <w:szCs w:val="24"/>
        </w:rPr>
        <w:t>4</w:t>
      </w:r>
      <w:r w:rsidR="00195F0F">
        <w:rPr>
          <w:rFonts w:ascii="Times New Roman" w:hAnsi="Times New Roman" w:cs="Times New Roman"/>
          <w:sz w:val="24"/>
          <w:szCs w:val="24"/>
        </w:rPr>
        <w:t>% annually</w:t>
      </w:r>
    </w:p>
    <w:p w14:paraId="004768BE" w14:textId="4925EF02" w:rsidR="00195F0F" w:rsidRPr="00C70CF6" w:rsidRDefault="00195F0F" w:rsidP="008A27A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tax rate of 35%</w:t>
      </w:r>
    </w:p>
    <w:p w14:paraId="05CAF0EA" w14:textId="3743F4A1" w:rsidR="00F77FA0" w:rsidRDefault="00F77FA0" w:rsidP="008A27A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Value of approximately $</w:t>
      </w:r>
      <w:r w:rsidR="0036134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00,000</w:t>
      </w:r>
    </w:p>
    <w:p w14:paraId="1E081A3B" w14:textId="4ADA3A2F" w:rsidR="00F77FA0" w:rsidRDefault="00F77FA0" w:rsidP="008A27A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>10 year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holding period</w:t>
      </w:r>
    </w:p>
    <w:p w14:paraId="30F6EFCC" w14:textId="29981027" w:rsidR="00F77FA0" w:rsidRDefault="00F77FA0" w:rsidP="008A27A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property will be sold at the end of 10 years.</w:t>
      </w:r>
    </w:p>
    <w:p w14:paraId="0F0112DC" w14:textId="11BAFBD4" w:rsidR="00670B54" w:rsidRDefault="00670B54" w:rsidP="008A27A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discount rate on the equity investment of </w:t>
      </w:r>
      <w:r w:rsidR="0036134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%.</w:t>
      </w:r>
    </w:p>
    <w:p w14:paraId="2E3D4FDE" w14:textId="6A077BFB" w:rsidR="00423CEB" w:rsidRDefault="00670B54" w:rsidP="00670B5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information gathered from a and b, address whether this building should be purchased.</w:t>
      </w:r>
    </w:p>
    <w:p w14:paraId="3C2C41F9" w14:textId="4024FA16" w:rsidR="00423CEB" w:rsidRDefault="00423CEB" w:rsidP="00423CEB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Rubric</w:t>
      </w:r>
    </w:p>
    <w:p w14:paraId="659AFAAD" w14:textId="058FB324" w:rsidR="00423CEB" w:rsidRDefault="00423CEB" w:rsidP="00423CEB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4D81BF4" w14:textId="48884ED5" w:rsidR="00423CEB" w:rsidRDefault="00423CEB" w:rsidP="00423CEB">
      <w:pPr>
        <w:rPr>
          <w:rFonts w:ascii="Times New Roman" w:hAnsi="Times New Roman" w:cs="Times New Roman"/>
          <w:sz w:val="24"/>
          <w:szCs w:val="24"/>
        </w:rPr>
      </w:pPr>
      <w:r w:rsidRPr="00423CE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Full Credit for a list turned in.  Zero credit for no list</w:t>
      </w:r>
    </w:p>
    <w:p w14:paraId="304521F6" w14:textId="35A6D1B2" w:rsidR="00423CEB" w:rsidRDefault="00423CEB" w:rsidP="00423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ab/>
        <w:t>0- No spreadsheet is turned in</w:t>
      </w:r>
    </w:p>
    <w:p w14:paraId="618C50F5" w14:textId="69B2ECF9" w:rsidR="00423CEB" w:rsidRDefault="00423CEB" w:rsidP="00423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1- Spreadsheet is turned in but does not function if inputs are changed</w:t>
      </w:r>
    </w:p>
    <w:p w14:paraId="103A023F" w14:textId="374CF560" w:rsidR="00423CEB" w:rsidRDefault="00423CEB" w:rsidP="00423CEB">
      <w:pPr>
        <w:ind w:left="-9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2- Spreadsheet is turned in, functions for a fully amortizing mortgage, but does not     function for any other types.</w:t>
      </w:r>
    </w:p>
    <w:p w14:paraId="1E6E2271" w14:textId="179E5BC5" w:rsidR="00423CEB" w:rsidRDefault="00423CEB" w:rsidP="00423CEB">
      <w:pPr>
        <w:ind w:left="-9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3-</w:t>
      </w:r>
      <w:r w:rsidR="0004460C">
        <w:rPr>
          <w:rFonts w:ascii="Times New Roman" w:hAnsi="Times New Roman" w:cs="Times New Roman"/>
          <w:sz w:val="24"/>
          <w:szCs w:val="24"/>
        </w:rPr>
        <w:t xml:space="preserve"> Spreadsheet is turned in, functions for all mortgage types, but is poorly labeled/difficult to use</w:t>
      </w:r>
    </w:p>
    <w:p w14:paraId="3133595A" w14:textId="16918DD5" w:rsidR="0004460C" w:rsidRDefault="0004460C" w:rsidP="00423CEB">
      <w:pPr>
        <w:ind w:left="-9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4- Spreadsheet is turned in, fully functional, and easy to use.</w:t>
      </w:r>
    </w:p>
    <w:p w14:paraId="68FADC59" w14:textId="245CF322" w:rsidR="0004460C" w:rsidRDefault="0004460C" w:rsidP="00423CEB">
      <w:pPr>
        <w:ind w:left="-9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0 – No spreadsheet is turned in</w:t>
      </w:r>
    </w:p>
    <w:p w14:paraId="1CE81AEC" w14:textId="3DBF859D" w:rsidR="0004460C" w:rsidRDefault="0004460C" w:rsidP="00423CEB">
      <w:pPr>
        <w:ind w:left="-9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1- Spreadsheet is turned in, but no substantive changes from the previous spreadsheet.</w:t>
      </w:r>
    </w:p>
    <w:p w14:paraId="7775BE02" w14:textId="5F667CE6" w:rsidR="0004460C" w:rsidRDefault="0004460C" w:rsidP="00423CEB">
      <w:pPr>
        <w:ind w:left="-9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2- Spreadsheet is turned in, closing costs are included, but closing costs are not properly used to calculate the effective rate.</w:t>
      </w:r>
    </w:p>
    <w:p w14:paraId="79D279CA" w14:textId="6C6C325F" w:rsidR="0004460C" w:rsidRDefault="0004460C" w:rsidP="00423CEB">
      <w:pPr>
        <w:ind w:left="-9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3-Spreadsheet is turned in, closing costs are properly incorporated, but spreadsheet is poorly labeled/difficult to use</w:t>
      </w:r>
    </w:p>
    <w:p w14:paraId="0DD548F9" w14:textId="03737687" w:rsidR="0004460C" w:rsidRDefault="0004460C" w:rsidP="00423CEB">
      <w:pPr>
        <w:ind w:left="-9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4-Spreadsheet is turned in, fully functional, and easy to use.</w:t>
      </w:r>
    </w:p>
    <w:p w14:paraId="7F96DC66" w14:textId="01082C55" w:rsidR="0004460C" w:rsidRDefault="0004460C" w:rsidP="000446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 No spreadsheet is turned in</w:t>
      </w:r>
    </w:p>
    <w:p w14:paraId="31997712" w14:textId="55C35F8E" w:rsidR="0004460C" w:rsidRDefault="0004460C" w:rsidP="000446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Spreadsheet is turned in, but no application is made to problem 4</w:t>
      </w:r>
    </w:p>
    <w:p w14:paraId="4335B44F" w14:textId="37A7C49A" w:rsidR="0004460C" w:rsidRDefault="0004460C" w:rsidP="000446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Spreadsheet is used to correctly calculate loan costs, but does not address NPV or project selection</w:t>
      </w:r>
    </w:p>
    <w:p w14:paraId="3A2E17AB" w14:textId="56E47626" w:rsidR="0004460C" w:rsidRDefault="0004460C" w:rsidP="000446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Spreadsheet is used to correctly calculate loan costs and NPV of project, but is not used to guide project selection</w:t>
      </w:r>
    </w:p>
    <w:p w14:paraId="15958465" w14:textId="66EAD041" w:rsidR="0004460C" w:rsidRPr="0004460C" w:rsidRDefault="0004460C" w:rsidP="000446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Spreadsheet is used to correctly calculate loan costs and NPV of project and the correct decision is made regarding project selection.</w:t>
      </w:r>
    </w:p>
    <w:sectPr w:rsidR="0004460C" w:rsidRPr="00044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07380"/>
    <w:multiLevelType w:val="hybridMultilevel"/>
    <w:tmpl w:val="555647C4"/>
    <w:lvl w:ilvl="0" w:tplc="735E63B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5807F7"/>
    <w:multiLevelType w:val="hybridMultilevel"/>
    <w:tmpl w:val="8E7A8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370D1"/>
    <w:multiLevelType w:val="hybridMultilevel"/>
    <w:tmpl w:val="C0D2B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64"/>
    <w:rsid w:val="0004460C"/>
    <w:rsid w:val="00195F0F"/>
    <w:rsid w:val="002E20DA"/>
    <w:rsid w:val="00331FB5"/>
    <w:rsid w:val="0036134B"/>
    <w:rsid w:val="00423CEB"/>
    <w:rsid w:val="00670B54"/>
    <w:rsid w:val="00880571"/>
    <w:rsid w:val="008A27A9"/>
    <w:rsid w:val="008F6776"/>
    <w:rsid w:val="00972E5F"/>
    <w:rsid w:val="00A91E9E"/>
    <w:rsid w:val="00C70CF6"/>
    <w:rsid w:val="00C84964"/>
    <w:rsid w:val="00DA2E1A"/>
    <w:rsid w:val="00DB059E"/>
    <w:rsid w:val="00E01C28"/>
    <w:rsid w:val="00F77FA0"/>
    <w:rsid w:val="00FA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EA2CB"/>
  <w15:chartTrackingRefBased/>
  <w15:docId w15:val="{D8BCDFE6-8180-4D6C-B3CE-C9D3A2B9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Cain, Christopher L.</cp:lastModifiedBy>
  <cp:revision>2</cp:revision>
  <cp:lastPrinted>2021-08-17T18:43:00Z</cp:lastPrinted>
  <dcterms:created xsi:type="dcterms:W3CDTF">2021-10-07T15:18:00Z</dcterms:created>
  <dcterms:modified xsi:type="dcterms:W3CDTF">2021-10-07T15:18:00Z</dcterms:modified>
</cp:coreProperties>
</file>