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97" w:rsidRDefault="004F5D60">
      <w:pPr>
        <w:rPr>
          <w:rFonts w:ascii="Arial" w:hAnsi="Arial" w:cs="Arial"/>
          <w:b/>
        </w:rPr>
      </w:pPr>
      <w:r>
        <w:t xml:space="preserve">                             </w:t>
      </w:r>
      <w:r w:rsidR="00263778">
        <w:t xml:space="preserve">                             </w:t>
      </w:r>
      <w:r w:rsidRPr="00263778">
        <w:rPr>
          <w:rFonts w:ascii="Arial" w:hAnsi="Arial" w:cs="Arial"/>
          <w:b/>
        </w:rPr>
        <w:t>Analyzing Kickstarter Data in Excel</w:t>
      </w:r>
    </w:p>
    <w:p w:rsidR="00BC3283" w:rsidRPr="00263778" w:rsidRDefault="00BC3283">
      <w:pPr>
        <w:rPr>
          <w:rFonts w:ascii="Arial" w:hAnsi="Arial" w:cs="Arial"/>
          <w:b/>
        </w:rPr>
      </w:pPr>
    </w:p>
    <w:p w:rsidR="004F5D60" w:rsidRPr="00263778" w:rsidRDefault="004F5D60">
      <w:pPr>
        <w:rPr>
          <w:rFonts w:ascii="Arial" w:hAnsi="Arial" w:cs="Arial"/>
        </w:rPr>
      </w:pPr>
      <w:r w:rsidRPr="00263778">
        <w:rPr>
          <w:rFonts w:ascii="Arial" w:hAnsi="Arial" w:cs="Arial"/>
        </w:rPr>
        <w:t xml:space="preserve">Download Kickstarter.xlsx from Canvas.  Most of the columns of the data are self-explanatory except the following three (They are only useful for projects funded in currencies other than the US dollar.): </w:t>
      </w:r>
    </w:p>
    <w:p w:rsidR="004F5D60" w:rsidRDefault="004F5D60" w:rsidP="004F5D60">
      <w:pPr>
        <w:pStyle w:val="NormalWeb"/>
        <w:shd w:val="clear" w:color="auto" w:fill="FFFFFF"/>
        <w:spacing w:before="0" w:beforeAutospacing="0" w:after="0" w:afterAutospacing="0"/>
        <w:textAlignment w:val="baseline"/>
        <w:rPr>
          <w:rFonts w:ascii="Arial" w:hAnsi="Arial" w:cs="Arial"/>
          <w:sz w:val="21"/>
          <w:szCs w:val="21"/>
        </w:rPr>
      </w:pPr>
      <w:proofErr w:type="spellStart"/>
      <w:r>
        <w:rPr>
          <w:rFonts w:ascii="Arial" w:hAnsi="Arial" w:cs="Arial"/>
          <w:sz w:val="21"/>
          <w:szCs w:val="21"/>
        </w:rPr>
        <w:t>usd</w:t>
      </w:r>
      <w:proofErr w:type="spellEnd"/>
      <w:r>
        <w:rPr>
          <w:rFonts w:ascii="Arial" w:hAnsi="Arial" w:cs="Arial"/>
          <w:sz w:val="21"/>
          <w:szCs w:val="21"/>
        </w:rPr>
        <w:t xml:space="preserve"> pledge real: conversion in US dollars of the pledged column.</w:t>
      </w:r>
    </w:p>
    <w:p w:rsidR="004F5D60" w:rsidRDefault="004F5D60" w:rsidP="004F5D60">
      <w:pPr>
        <w:pStyle w:val="NormalWeb"/>
        <w:shd w:val="clear" w:color="auto" w:fill="FFFFFF"/>
        <w:spacing w:before="0" w:beforeAutospacing="0" w:after="0" w:afterAutospacing="0"/>
        <w:textAlignment w:val="baseline"/>
        <w:rPr>
          <w:rFonts w:ascii="Arial" w:hAnsi="Arial" w:cs="Arial"/>
          <w:sz w:val="21"/>
          <w:szCs w:val="21"/>
        </w:rPr>
      </w:pPr>
      <w:proofErr w:type="spellStart"/>
      <w:r>
        <w:rPr>
          <w:rFonts w:ascii="Arial" w:hAnsi="Arial" w:cs="Arial"/>
          <w:sz w:val="21"/>
          <w:szCs w:val="21"/>
        </w:rPr>
        <w:t>usd</w:t>
      </w:r>
      <w:proofErr w:type="spellEnd"/>
      <w:r>
        <w:rPr>
          <w:rFonts w:ascii="Arial" w:hAnsi="Arial" w:cs="Arial"/>
          <w:sz w:val="21"/>
          <w:szCs w:val="21"/>
        </w:rPr>
        <w:t xml:space="preserve"> goal real: conversion in US dollars of the goal column.</w:t>
      </w:r>
    </w:p>
    <w:p w:rsidR="004F5D60" w:rsidRDefault="004F5D60" w:rsidP="004F5D60">
      <w:pPr>
        <w:pStyle w:val="NormalWeb"/>
        <w:shd w:val="clear" w:color="auto" w:fill="FFFFFF"/>
        <w:spacing w:before="0" w:beforeAutospacing="0" w:after="0" w:afterAutospacing="0"/>
        <w:textAlignment w:val="baseline"/>
        <w:rPr>
          <w:rFonts w:ascii="Arial" w:hAnsi="Arial" w:cs="Arial"/>
          <w:sz w:val="21"/>
          <w:szCs w:val="21"/>
        </w:rPr>
      </w:pPr>
    </w:p>
    <w:p w:rsidR="004F5D60" w:rsidRDefault="004F5D60" w:rsidP="004F5D60">
      <w:pPr>
        <w:pStyle w:val="NormalWeb"/>
        <w:shd w:val="clear" w:color="auto" w:fill="FFFFFF"/>
        <w:spacing w:before="0" w:beforeAutospacing="0" w:after="0" w:afterAutospacing="0"/>
        <w:textAlignment w:val="baseline"/>
        <w:rPr>
          <w:rFonts w:ascii="Arial" w:hAnsi="Arial" w:cs="Arial"/>
          <w:sz w:val="21"/>
          <w:szCs w:val="21"/>
        </w:rPr>
      </w:pPr>
    </w:p>
    <w:p w:rsidR="004F5D60" w:rsidRDefault="004F5D60" w:rsidP="004F5D60">
      <w:pPr>
        <w:pStyle w:val="NormalWeb"/>
        <w:shd w:val="clear" w:color="auto" w:fill="FFFFFF"/>
        <w:spacing w:before="0" w:beforeAutospacing="0" w:after="0" w:afterAutospacing="0"/>
        <w:textAlignment w:val="baseline"/>
        <w:rPr>
          <w:rFonts w:ascii="Arial" w:hAnsi="Arial" w:cs="Arial"/>
          <w:sz w:val="21"/>
          <w:szCs w:val="21"/>
        </w:rPr>
      </w:pPr>
      <w:r>
        <w:rPr>
          <w:rFonts w:ascii="Arial" w:hAnsi="Arial" w:cs="Arial"/>
          <w:sz w:val="21"/>
          <w:szCs w:val="21"/>
        </w:rPr>
        <w:t xml:space="preserve">Use this dataset to answer the following questions. </w:t>
      </w:r>
    </w:p>
    <w:p w:rsidR="00D67B25" w:rsidRDefault="00D67B25" w:rsidP="004F5D60">
      <w:pPr>
        <w:pStyle w:val="NormalWeb"/>
        <w:shd w:val="clear" w:color="auto" w:fill="FFFFFF"/>
        <w:spacing w:before="0" w:beforeAutospacing="0" w:after="0" w:afterAutospacing="0"/>
        <w:textAlignment w:val="baseline"/>
        <w:rPr>
          <w:rFonts w:ascii="Arial" w:hAnsi="Arial" w:cs="Arial"/>
          <w:sz w:val="21"/>
          <w:szCs w:val="21"/>
        </w:rPr>
      </w:pPr>
    </w:p>
    <w:p w:rsidR="004F5D60" w:rsidRDefault="00D67B25" w:rsidP="004F5D60">
      <w:pPr>
        <w:pStyle w:val="NormalWeb"/>
        <w:shd w:val="clear" w:color="auto" w:fill="FFFFFF"/>
        <w:spacing w:before="0" w:beforeAutospacing="0" w:after="0" w:afterAutospacing="0"/>
        <w:textAlignment w:val="baseline"/>
        <w:rPr>
          <w:rFonts w:ascii="Arial" w:hAnsi="Arial" w:cs="Arial"/>
          <w:sz w:val="21"/>
          <w:szCs w:val="21"/>
        </w:rPr>
      </w:pPr>
      <w:r>
        <w:rPr>
          <w:rFonts w:ascii="Arial" w:hAnsi="Arial" w:cs="Arial"/>
          <w:sz w:val="21"/>
          <w:szCs w:val="21"/>
        </w:rPr>
        <w:t xml:space="preserve">Please only show the results for one year at a time. In other words, there should a year filter for each table. </w:t>
      </w:r>
      <w:r w:rsidR="006E58C2">
        <w:rPr>
          <w:rFonts w:ascii="Arial" w:hAnsi="Arial" w:cs="Arial"/>
          <w:sz w:val="21"/>
          <w:szCs w:val="21"/>
        </w:rPr>
        <w:t xml:space="preserve"> </w:t>
      </w:r>
      <w:r>
        <w:rPr>
          <w:rFonts w:ascii="Arial" w:hAnsi="Arial" w:cs="Arial"/>
          <w:sz w:val="21"/>
          <w:szCs w:val="21"/>
        </w:rPr>
        <w:t xml:space="preserve">Furthermore, the year filters </w:t>
      </w:r>
      <w:r w:rsidR="006E58C2">
        <w:rPr>
          <w:rFonts w:ascii="Arial" w:hAnsi="Arial" w:cs="Arial"/>
          <w:sz w:val="21"/>
          <w:szCs w:val="21"/>
        </w:rPr>
        <w:t xml:space="preserve">in all </w:t>
      </w:r>
      <w:r>
        <w:rPr>
          <w:rFonts w:ascii="Arial" w:hAnsi="Arial" w:cs="Arial"/>
          <w:sz w:val="21"/>
          <w:szCs w:val="21"/>
        </w:rPr>
        <w:t xml:space="preserve">of </w:t>
      </w:r>
      <w:r w:rsidR="006E58C2">
        <w:rPr>
          <w:rFonts w:ascii="Arial" w:hAnsi="Arial" w:cs="Arial"/>
          <w:sz w:val="21"/>
          <w:szCs w:val="21"/>
        </w:rPr>
        <w:t xml:space="preserve">the following steps should be </w:t>
      </w:r>
      <w:r>
        <w:rPr>
          <w:rFonts w:ascii="Arial" w:hAnsi="Arial" w:cs="Arial"/>
          <w:sz w:val="21"/>
          <w:szCs w:val="21"/>
        </w:rPr>
        <w:t>synchronized</w:t>
      </w:r>
      <w:r w:rsidR="006E58C2">
        <w:rPr>
          <w:rFonts w:ascii="Arial" w:hAnsi="Arial" w:cs="Arial"/>
          <w:sz w:val="21"/>
          <w:szCs w:val="21"/>
        </w:rPr>
        <w:t>, i.e.,</w:t>
      </w:r>
      <w:r>
        <w:rPr>
          <w:rFonts w:ascii="Arial" w:hAnsi="Arial" w:cs="Arial"/>
          <w:sz w:val="21"/>
          <w:szCs w:val="21"/>
        </w:rPr>
        <w:t xml:space="preserve"> when you change the </w:t>
      </w:r>
      <w:r w:rsidR="006E58C2">
        <w:rPr>
          <w:rFonts w:ascii="Arial" w:hAnsi="Arial" w:cs="Arial"/>
          <w:sz w:val="21"/>
          <w:szCs w:val="21"/>
        </w:rPr>
        <w:t>year for one table, t</w:t>
      </w:r>
      <w:r w:rsidR="00872133">
        <w:rPr>
          <w:rFonts w:ascii="Arial" w:hAnsi="Arial" w:cs="Arial"/>
          <w:sz w:val="21"/>
          <w:szCs w:val="21"/>
        </w:rPr>
        <w:t>he others</w:t>
      </w:r>
      <w:r>
        <w:rPr>
          <w:rFonts w:ascii="Arial" w:hAnsi="Arial" w:cs="Arial"/>
          <w:sz w:val="21"/>
          <w:szCs w:val="21"/>
        </w:rPr>
        <w:t xml:space="preserve"> should also change accordingly</w:t>
      </w:r>
      <w:r w:rsidR="006E58C2">
        <w:rPr>
          <w:rFonts w:ascii="Arial" w:hAnsi="Arial" w:cs="Arial"/>
          <w:sz w:val="21"/>
          <w:szCs w:val="21"/>
        </w:rPr>
        <w:t>.</w:t>
      </w:r>
    </w:p>
    <w:p w:rsidR="00D67B25" w:rsidRDefault="00D67B25" w:rsidP="004F5D60">
      <w:pPr>
        <w:pStyle w:val="NormalWeb"/>
        <w:shd w:val="clear" w:color="auto" w:fill="FFFFFF"/>
        <w:spacing w:before="0" w:beforeAutospacing="0" w:after="0" w:afterAutospacing="0"/>
        <w:textAlignment w:val="baseline"/>
        <w:rPr>
          <w:rFonts w:ascii="Arial" w:hAnsi="Arial" w:cs="Arial"/>
          <w:sz w:val="21"/>
          <w:szCs w:val="21"/>
        </w:rPr>
      </w:pPr>
    </w:p>
    <w:p w:rsidR="00D67B25" w:rsidRDefault="00D67B25" w:rsidP="004F5D60">
      <w:pPr>
        <w:pStyle w:val="NormalWeb"/>
        <w:shd w:val="clear" w:color="auto" w:fill="FFFFFF"/>
        <w:spacing w:before="0" w:beforeAutospacing="0" w:after="0" w:afterAutospacing="0"/>
        <w:textAlignment w:val="baseline"/>
        <w:rPr>
          <w:rFonts w:ascii="Arial" w:hAnsi="Arial" w:cs="Arial"/>
          <w:sz w:val="21"/>
          <w:szCs w:val="21"/>
        </w:rPr>
      </w:pPr>
      <w:r>
        <w:rPr>
          <w:rFonts w:ascii="Arial" w:hAnsi="Arial" w:cs="Arial"/>
          <w:sz w:val="21"/>
          <w:szCs w:val="21"/>
        </w:rPr>
        <w:t xml:space="preserve">Modules 1-4 cover most of the skills you need to finish the project. However, you are asked to do some research on two skills.  1) Link the filters of multiple pivot tables.  2)  Use conditional formatting to identify the highest values. </w:t>
      </w:r>
    </w:p>
    <w:p w:rsidR="001B6E4E" w:rsidRDefault="001B6E4E" w:rsidP="004F5D60">
      <w:pPr>
        <w:pStyle w:val="NormalWeb"/>
        <w:shd w:val="clear" w:color="auto" w:fill="FFFFFF"/>
        <w:spacing w:before="0" w:beforeAutospacing="0" w:after="0" w:afterAutospacing="0"/>
        <w:textAlignment w:val="baseline"/>
        <w:rPr>
          <w:rFonts w:ascii="Arial" w:hAnsi="Arial" w:cs="Arial"/>
          <w:sz w:val="21"/>
          <w:szCs w:val="21"/>
        </w:rPr>
      </w:pPr>
    </w:p>
    <w:p w:rsidR="004F5D60" w:rsidRDefault="007C5FC1" w:rsidP="004F5D60">
      <w:pPr>
        <w:pStyle w:val="NormalWeb"/>
        <w:numPr>
          <w:ilvl w:val="0"/>
          <w:numId w:val="2"/>
        </w:numPr>
        <w:shd w:val="clear" w:color="auto" w:fill="FFFFFF"/>
        <w:spacing w:before="0" w:beforeAutospacing="0" w:after="0" w:afterAutospacing="0"/>
        <w:textAlignment w:val="baseline"/>
        <w:rPr>
          <w:rFonts w:ascii="Arial" w:hAnsi="Arial" w:cs="Arial"/>
          <w:sz w:val="21"/>
          <w:szCs w:val="21"/>
        </w:rPr>
      </w:pPr>
      <w:r>
        <w:rPr>
          <w:rFonts w:ascii="Arial" w:hAnsi="Arial" w:cs="Arial"/>
          <w:sz w:val="21"/>
          <w:szCs w:val="21"/>
        </w:rPr>
        <w:t>Calculate</w:t>
      </w:r>
      <w:r w:rsidR="004F5D60">
        <w:rPr>
          <w:rFonts w:ascii="Arial" w:hAnsi="Arial" w:cs="Arial"/>
          <w:sz w:val="21"/>
          <w:szCs w:val="21"/>
        </w:rPr>
        <w:t xml:space="preserve"> the total number of projects within each year and each main category where the year is selected using a </w:t>
      </w:r>
      <w:r w:rsidR="00246FBD">
        <w:rPr>
          <w:rFonts w:ascii="Arial" w:hAnsi="Arial" w:cs="Arial"/>
          <w:sz w:val="21"/>
          <w:szCs w:val="21"/>
        </w:rPr>
        <w:t>filter</w:t>
      </w:r>
      <w:r w:rsidR="004F5D60">
        <w:rPr>
          <w:rFonts w:ascii="Arial" w:hAnsi="Arial" w:cs="Arial"/>
          <w:sz w:val="21"/>
          <w:szCs w:val="21"/>
        </w:rPr>
        <w:t xml:space="preserve">. </w:t>
      </w:r>
      <w:r w:rsidR="00D67B25">
        <w:rPr>
          <w:rFonts w:ascii="Arial" w:hAnsi="Arial" w:cs="Arial"/>
          <w:sz w:val="21"/>
          <w:szCs w:val="21"/>
        </w:rPr>
        <w:t>The year is calculated based on the launch date.</w:t>
      </w:r>
      <w:r w:rsidR="00872133">
        <w:rPr>
          <w:rFonts w:ascii="Arial" w:hAnsi="Arial" w:cs="Arial"/>
          <w:sz w:val="21"/>
          <w:szCs w:val="21"/>
        </w:rPr>
        <w:t xml:space="preserve"> Please present your table horizontally, i.e., the categories should be in a row. </w:t>
      </w:r>
    </w:p>
    <w:p w:rsidR="004F5D60" w:rsidRDefault="007C5FC1" w:rsidP="004F5D60">
      <w:pPr>
        <w:pStyle w:val="NormalWeb"/>
        <w:numPr>
          <w:ilvl w:val="0"/>
          <w:numId w:val="2"/>
        </w:numPr>
        <w:shd w:val="clear" w:color="auto" w:fill="FFFFFF"/>
        <w:spacing w:before="0" w:beforeAutospacing="0" w:after="0" w:afterAutospacing="0"/>
        <w:textAlignment w:val="baseline"/>
        <w:rPr>
          <w:rFonts w:ascii="Arial" w:hAnsi="Arial" w:cs="Arial"/>
          <w:sz w:val="21"/>
          <w:szCs w:val="21"/>
        </w:rPr>
      </w:pPr>
      <w:r>
        <w:rPr>
          <w:rFonts w:ascii="Arial" w:hAnsi="Arial" w:cs="Arial"/>
          <w:sz w:val="21"/>
          <w:szCs w:val="21"/>
        </w:rPr>
        <w:t>Calculate</w:t>
      </w:r>
      <w:r w:rsidR="004F5D60">
        <w:rPr>
          <w:rFonts w:ascii="Arial" w:hAnsi="Arial" w:cs="Arial"/>
          <w:sz w:val="21"/>
          <w:szCs w:val="21"/>
        </w:rPr>
        <w:t xml:space="preserve"> the total number of </w:t>
      </w:r>
      <w:r w:rsidR="00587ECF">
        <w:rPr>
          <w:rFonts w:ascii="Arial" w:hAnsi="Arial" w:cs="Arial"/>
          <w:sz w:val="21"/>
          <w:szCs w:val="21"/>
        </w:rPr>
        <w:t xml:space="preserve">successfully funded </w:t>
      </w:r>
      <w:r w:rsidR="004F5D60">
        <w:rPr>
          <w:rFonts w:ascii="Arial" w:hAnsi="Arial" w:cs="Arial"/>
          <w:sz w:val="21"/>
          <w:szCs w:val="21"/>
        </w:rPr>
        <w:t xml:space="preserve">projects within each year and each main category where the year is selected using a </w:t>
      </w:r>
      <w:r w:rsidR="00246FBD">
        <w:rPr>
          <w:rFonts w:ascii="Arial" w:hAnsi="Arial" w:cs="Arial"/>
          <w:sz w:val="21"/>
          <w:szCs w:val="21"/>
        </w:rPr>
        <w:t>filter</w:t>
      </w:r>
      <w:r w:rsidR="004F5D60">
        <w:rPr>
          <w:rFonts w:ascii="Arial" w:hAnsi="Arial" w:cs="Arial"/>
          <w:sz w:val="21"/>
          <w:szCs w:val="21"/>
        </w:rPr>
        <w:t xml:space="preserve">. </w:t>
      </w:r>
    </w:p>
    <w:p w:rsidR="00587ECF" w:rsidRPr="004F5D60" w:rsidRDefault="00246FBD" w:rsidP="004F5D60">
      <w:pPr>
        <w:pStyle w:val="NormalWeb"/>
        <w:numPr>
          <w:ilvl w:val="0"/>
          <w:numId w:val="2"/>
        </w:numPr>
        <w:shd w:val="clear" w:color="auto" w:fill="FFFFFF"/>
        <w:spacing w:before="0" w:beforeAutospacing="0" w:after="0" w:afterAutospacing="0"/>
        <w:textAlignment w:val="baseline"/>
        <w:rPr>
          <w:rFonts w:ascii="Arial" w:hAnsi="Arial" w:cs="Arial"/>
          <w:sz w:val="21"/>
          <w:szCs w:val="21"/>
        </w:rPr>
      </w:pPr>
      <w:r>
        <w:rPr>
          <w:rFonts w:ascii="Arial" w:hAnsi="Arial" w:cs="Arial"/>
          <w:sz w:val="21"/>
          <w:szCs w:val="21"/>
        </w:rPr>
        <w:t>Based on</w:t>
      </w:r>
      <w:r w:rsidR="00587ECF">
        <w:rPr>
          <w:rFonts w:ascii="Arial" w:hAnsi="Arial" w:cs="Arial"/>
          <w:sz w:val="21"/>
          <w:szCs w:val="21"/>
        </w:rPr>
        <w:t xml:space="preserve"> the results of the previous two steps</w:t>
      </w:r>
      <w:r>
        <w:rPr>
          <w:rFonts w:ascii="Arial" w:hAnsi="Arial" w:cs="Arial"/>
          <w:sz w:val="21"/>
          <w:szCs w:val="21"/>
        </w:rPr>
        <w:t xml:space="preserve">, </w:t>
      </w:r>
      <w:r w:rsidRPr="007C5FC1">
        <w:rPr>
          <w:rFonts w:ascii="Arial" w:hAnsi="Arial" w:cs="Arial"/>
          <w:sz w:val="21"/>
          <w:szCs w:val="21"/>
          <w:u w:val="single"/>
        </w:rPr>
        <w:t>write formulas</w:t>
      </w:r>
      <w:r w:rsidR="00587ECF">
        <w:rPr>
          <w:rFonts w:ascii="Arial" w:hAnsi="Arial" w:cs="Arial"/>
          <w:sz w:val="21"/>
          <w:szCs w:val="21"/>
        </w:rPr>
        <w:t xml:space="preserve"> to calculate the success rate of each main category and each year.  </w:t>
      </w:r>
      <w:r>
        <w:rPr>
          <w:rFonts w:ascii="Arial" w:hAnsi="Arial" w:cs="Arial"/>
          <w:sz w:val="21"/>
          <w:szCs w:val="21"/>
        </w:rPr>
        <w:t>Use conditional formatting to mark</w:t>
      </w:r>
      <w:r w:rsidR="00587ECF">
        <w:rPr>
          <w:rFonts w:ascii="Arial" w:hAnsi="Arial" w:cs="Arial"/>
          <w:sz w:val="21"/>
          <w:szCs w:val="21"/>
        </w:rPr>
        <w:t xml:space="preserve"> the top three categories with the highest succ</w:t>
      </w:r>
      <w:r w:rsidR="00D67B25">
        <w:rPr>
          <w:rFonts w:ascii="Arial" w:hAnsi="Arial" w:cs="Arial"/>
          <w:sz w:val="21"/>
          <w:szCs w:val="21"/>
        </w:rPr>
        <w:t>ess rate.</w:t>
      </w:r>
    </w:p>
    <w:p w:rsidR="004F5D60" w:rsidRDefault="0061638D" w:rsidP="004F5D60">
      <w:pPr>
        <w:pStyle w:val="NormalWeb"/>
        <w:numPr>
          <w:ilvl w:val="0"/>
          <w:numId w:val="2"/>
        </w:numPr>
        <w:shd w:val="clear" w:color="auto" w:fill="FFFFFF"/>
        <w:spacing w:before="0" w:beforeAutospacing="0" w:after="0" w:afterAutospacing="0"/>
        <w:textAlignment w:val="baseline"/>
        <w:rPr>
          <w:rFonts w:ascii="Arial" w:hAnsi="Arial" w:cs="Arial"/>
          <w:sz w:val="21"/>
          <w:szCs w:val="21"/>
        </w:rPr>
      </w:pPr>
      <w:r>
        <w:rPr>
          <w:rFonts w:ascii="Arial" w:hAnsi="Arial" w:cs="Arial"/>
          <w:sz w:val="21"/>
          <w:szCs w:val="21"/>
        </w:rPr>
        <w:t xml:space="preserve">You must use </w:t>
      </w:r>
      <w:r w:rsidRPr="00D67B25">
        <w:rPr>
          <w:rFonts w:ascii="Arial" w:hAnsi="Arial" w:cs="Arial"/>
          <w:sz w:val="21"/>
          <w:szCs w:val="21"/>
          <w:u w:val="single"/>
        </w:rPr>
        <w:t>SUMIFS</w:t>
      </w:r>
      <w:r>
        <w:rPr>
          <w:rFonts w:ascii="Arial" w:hAnsi="Arial" w:cs="Arial"/>
          <w:sz w:val="21"/>
          <w:szCs w:val="21"/>
        </w:rPr>
        <w:t xml:space="preserve"> function to </w:t>
      </w:r>
      <w:r>
        <w:rPr>
          <w:rFonts w:ascii="Arial" w:hAnsi="Arial" w:cs="Arial"/>
          <w:sz w:val="21"/>
          <w:szCs w:val="21"/>
        </w:rPr>
        <w:t>finish this step</w:t>
      </w:r>
      <w:r>
        <w:rPr>
          <w:rFonts w:ascii="Arial" w:hAnsi="Arial" w:cs="Arial"/>
          <w:sz w:val="21"/>
          <w:szCs w:val="21"/>
        </w:rPr>
        <w:t xml:space="preserve">. </w:t>
      </w:r>
      <w:r w:rsidR="004F5D60" w:rsidRPr="004F5D60">
        <w:rPr>
          <w:rFonts w:ascii="Arial" w:hAnsi="Arial" w:cs="Arial"/>
          <w:sz w:val="21"/>
          <w:szCs w:val="21"/>
        </w:rPr>
        <w:t xml:space="preserve">Summarize the total funding </w:t>
      </w:r>
      <w:r w:rsidR="00D67B25">
        <w:rPr>
          <w:rFonts w:ascii="Arial" w:hAnsi="Arial" w:cs="Arial"/>
          <w:sz w:val="21"/>
          <w:szCs w:val="21"/>
        </w:rPr>
        <w:t>(use “</w:t>
      </w:r>
      <w:proofErr w:type="spellStart"/>
      <w:r w:rsidR="00D67B25">
        <w:rPr>
          <w:rFonts w:ascii="Arial" w:hAnsi="Arial" w:cs="Arial"/>
          <w:sz w:val="21"/>
          <w:szCs w:val="21"/>
        </w:rPr>
        <w:t>usd</w:t>
      </w:r>
      <w:proofErr w:type="spellEnd"/>
      <w:r w:rsidR="00D67B25">
        <w:rPr>
          <w:rFonts w:ascii="Arial" w:hAnsi="Arial" w:cs="Arial"/>
          <w:sz w:val="21"/>
          <w:szCs w:val="21"/>
        </w:rPr>
        <w:t xml:space="preserve"> pledge real”</w:t>
      </w:r>
      <w:r w:rsidR="00D67B25">
        <w:rPr>
          <w:rFonts w:asciiTheme="minorEastAsia" w:eastAsiaTheme="minorEastAsia" w:hAnsiTheme="minorEastAsia" w:cs="Arial" w:hint="eastAsia"/>
          <w:sz w:val="21"/>
          <w:szCs w:val="21"/>
        </w:rPr>
        <w:t>)</w:t>
      </w:r>
      <w:r w:rsidR="00D67B25">
        <w:rPr>
          <w:rFonts w:ascii="Arial" w:hAnsi="Arial" w:cs="Arial"/>
          <w:sz w:val="21"/>
          <w:szCs w:val="21"/>
        </w:rPr>
        <w:t xml:space="preserve"> </w:t>
      </w:r>
      <w:r w:rsidR="004F5D60" w:rsidRPr="004F5D60">
        <w:rPr>
          <w:rFonts w:ascii="Arial" w:hAnsi="Arial" w:cs="Arial"/>
          <w:sz w:val="21"/>
          <w:szCs w:val="21"/>
        </w:rPr>
        <w:t xml:space="preserve">pledged </w:t>
      </w:r>
      <w:r w:rsidR="00C307C3">
        <w:rPr>
          <w:rFonts w:ascii="Arial" w:hAnsi="Arial" w:cs="Arial"/>
          <w:sz w:val="21"/>
          <w:szCs w:val="21"/>
        </w:rPr>
        <w:t xml:space="preserve">to </w:t>
      </w:r>
      <w:r w:rsidR="00C307C3" w:rsidRPr="00D67B25">
        <w:rPr>
          <w:rFonts w:ascii="Arial" w:hAnsi="Arial" w:cs="Arial"/>
          <w:sz w:val="21"/>
          <w:szCs w:val="21"/>
          <w:u w:val="single"/>
        </w:rPr>
        <w:t>successful</w:t>
      </w:r>
      <w:r w:rsidR="00587ECF">
        <w:rPr>
          <w:rFonts w:ascii="Arial" w:hAnsi="Arial" w:cs="Arial"/>
          <w:sz w:val="21"/>
          <w:szCs w:val="21"/>
        </w:rPr>
        <w:t xml:space="preserve"> projects </w:t>
      </w:r>
      <w:r w:rsidR="004F5D60" w:rsidRPr="004F5D60">
        <w:rPr>
          <w:rFonts w:ascii="Arial" w:hAnsi="Arial" w:cs="Arial"/>
          <w:sz w:val="21"/>
          <w:szCs w:val="21"/>
        </w:rPr>
        <w:t>within each year and each main</w:t>
      </w:r>
      <w:r w:rsidR="00587ECF">
        <w:rPr>
          <w:rFonts w:ascii="Arial" w:hAnsi="Arial" w:cs="Arial"/>
          <w:sz w:val="21"/>
          <w:szCs w:val="21"/>
        </w:rPr>
        <w:t xml:space="preserve"> category</w:t>
      </w:r>
      <w:r w:rsidR="004F5D60">
        <w:rPr>
          <w:rFonts w:ascii="Arial" w:hAnsi="Arial" w:cs="Arial"/>
          <w:sz w:val="21"/>
          <w:szCs w:val="21"/>
        </w:rPr>
        <w:t xml:space="preserve">. </w:t>
      </w:r>
      <w:r w:rsidR="007C5FC1">
        <w:rPr>
          <w:rFonts w:ascii="Arial" w:hAnsi="Arial" w:cs="Arial"/>
          <w:sz w:val="21"/>
          <w:szCs w:val="21"/>
        </w:rPr>
        <w:t>Use references to carry over t</w:t>
      </w:r>
      <w:r w:rsidR="00587ECF">
        <w:rPr>
          <w:rFonts w:ascii="Arial" w:hAnsi="Arial" w:cs="Arial"/>
          <w:sz w:val="21"/>
          <w:szCs w:val="21"/>
        </w:rPr>
        <w:t xml:space="preserve">he </w:t>
      </w:r>
      <w:r>
        <w:rPr>
          <w:rFonts w:ascii="Arial" w:hAnsi="Arial" w:cs="Arial"/>
          <w:sz w:val="21"/>
          <w:szCs w:val="21"/>
        </w:rPr>
        <w:t xml:space="preserve">list of </w:t>
      </w:r>
      <w:r w:rsidR="00587ECF">
        <w:rPr>
          <w:rFonts w:ascii="Arial" w:hAnsi="Arial" w:cs="Arial"/>
          <w:sz w:val="21"/>
          <w:szCs w:val="21"/>
        </w:rPr>
        <w:t>categories</w:t>
      </w:r>
      <w:r w:rsidR="007C5FC1">
        <w:rPr>
          <w:rFonts w:ascii="Arial" w:hAnsi="Arial" w:cs="Arial"/>
          <w:sz w:val="21"/>
          <w:szCs w:val="21"/>
        </w:rPr>
        <w:t xml:space="preserve"> obtained in the previous step</w:t>
      </w:r>
      <w:r>
        <w:rPr>
          <w:rFonts w:ascii="Arial" w:hAnsi="Arial" w:cs="Arial"/>
          <w:sz w:val="21"/>
          <w:szCs w:val="21"/>
        </w:rPr>
        <w:t>.</w:t>
      </w:r>
      <w:r w:rsidR="00587ECF">
        <w:rPr>
          <w:rFonts w:ascii="Arial" w:hAnsi="Arial" w:cs="Arial"/>
          <w:sz w:val="21"/>
          <w:szCs w:val="21"/>
        </w:rPr>
        <w:t xml:space="preserve"> </w:t>
      </w:r>
      <w:r>
        <w:rPr>
          <w:rFonts w:ascii="Arial" w:hAnsi="Arial" w:cs="Arial"/>
          <w:sz w:val="21"/>
          <w:szCs w:val="21"/>
        </w:rPr>
        <w:t>Mark</w:t>
      </w:r>
      <w:r w:rsidR="001F0999">
        <w:rPr>
          <w:rFonts w:ascii="Arial" w:hAnsi="Arial" w:cs="Arial"/>
          <w:sz w:val="21"/>
          <w:szCs w:val="21"/>
        </w:rPr>
        <w:t xml:space="preserve"> the top three most funded categories. </w:t>
      </w:r>
      <w:bookmarkStart w:id="0" w:name="_GoBack"/>
      <w:bookmarkEnd w:id="0"/>
    </w:p>
    <w:p w:rsidR="00D67B25" w:rsidRDefault="00D67B25" w:rsidP="00D67B25">
      <w:pPr>
        <w:pStyle w:val="NormalWeb"/>
        <w:shd w:val="clear" w:color="auto" w:fill="FFFFFF"/>
        <w:spacing w:before="0" w:beforeAutospacing="0" w:after="0" w:afterAutospacing="0"/>
        <w:ind w:left="720"/>
        <w:textAlignment w:val="baseline"/>
        <w:rPr>
          <w:rFonts w:ascii="Arial" w:hAnsi="Arial" w:cs="Arial"/>
          <w:sz w:val="21"/>
          <w:szCs w:val="21"/>
        </w:rPr>
      </w:pPr>
    </w:p>
    <w:p w:rsidR="004F5D60" w:rsidRPr="004F5D60" w:rsidRDefault="001F0999" w:rsidP="00633A1A">
      <w:pPr>
        <w:pStyle w:val="NormalWeb"/>
        <w:numPr>
          <w:ilvl w:val="0"/>
          <w:numId w:val="2"/>
        </w:numPr>
        <w:shd w:val="clear" w:color="auto" w:fill="FFFFFF"/>
        <w:spacing w:before="0" w:beforeAutospacing="0" w:after="0" w:afterAutospacing="0"/>
        <w:textAlignment w:val="baseline"/>
        <w:rPr>
          <w:rFonts w:ascii="Arial" w:hAnsi="Arial" w:cs="Arial"/>
          <w:sz w:val="21"/>
          <w:szCs w:val="21"/>
        </w:rPr>
      </w:pPr>
      <w:r>
        <w:rPr>
          <w:rFonts w:ascii="Arial" w:hAnsi="Arial" w:cs="Arial"/>
          <w:sz w:val="21"/>
          <w:szCs w:val="21"/>
        </w:rPr>
        <w:t>Repeat 1-4 using U</w:t>
      </w:r>
      <w:r w:rsidR="00190E88">
        <w:rPr>
          <w:rFonts w:ascii="Arial" w:hAnsi="Arial" w:cs="Arial"/>
          <w:sz w:val="21"/>
          <w:szCs w:val="21"/>
        </w:rPr>
        <w:t>.</w:t>
      </w:r>
      <w:r>
        <w:rPr>
          <w:rFonts w:ascii="Arial" w:hAnsi="Arial" w:cs="Arial"/>
          <w:sz w:val="21"/>
          <w:szCs w:val="21"/>
        </w:rPr>
        <w:t>S</w:t>
      </w:r>
      <w:r w:rsidR="00190E88">
        <w:rPr>
          <w:rFonts w:ascii="Arial" w:hAnsi="Arial" w:cs="Arial"/>
          <w:sz w:val="21"/>
          <w:szCs w:val="21"/>
        </w:rPr>
        <w:t>.</w:t>
      </w:r>
      <w:r>
        <w:rPr>
          <w:rFonts w:ascii="Arial" w:hAnsi="Arial" w:cs="Arial"/>
          <w:sz w:val="21"/>
          <w:szCs w:val="21"/>
        </w:rPr>
        <w:t xml:space="preserve"> projects only. </w:t>
      </w:r>
    </w:p>
    <w:p w:rsidR="004F5D60" w:rsidRDefault="004F5D60"/>
    <w:sectPr w:rsidR="004F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000C7"/>
    <w:multiLevelType w:val="hybridMultilevel"/>
    <w:tmpl w:val="DAEC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01673D"/>
    <w:multiLevelType w:val="multilevel"/>
    <w:tmpl w:val="9E2A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60"/>
    <w:rsid w:val="000137D3"/>
    <w:rsid w:val="00190E88"/>
    <w:rsid w:val="001B6E4E"/>
    <w:rsid w:val="001F0999"/>
    <w:rsid w:val="00246FBD"/>
    <w:rsid w:val="00263778"/>
    <w:rsid w:val="004F5D60"/>
    <w:rsid w:val="00587ECF"/>
    <w:rsid w:val="005F261D"/>
    <w:rsid w:val="0061638D"/>
    <w:rsid w:val="0063152B"/>
    <w:rsid w:val="006E58C2"/>
    <w:rsid w:val="007C5FC1"/>
    <w:rsid w:val="00872133"/>
    <w:rsid w:val="00BC3283"/>
    <w:rsid w:val="00C307C3"/>
    <w:rsid w:val="00C776BE"/>
    <w:rsid w:val="00D41707"/>
    <w:rsid w:val="00D67B25"/>
    <w:rsid w:val="00E01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0363"/>
  <w15:chartTrackingRefBased/>
  <w15:docId w15:val="{FA41DED1-F1DA-4441-89A0-FED4742B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D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Wang</dc:creator>
  <cp:keywords/>
  <dc:description/>
  <cp:lastModifiedBy>Tong Wang</cp:lastModifiedBy>
  <cp:revision>16</cp:revision>
  <dcterms:created xsi:type="dcterms:W3CDTF">2019-12-19T03:31:00Z</dcterms:created>
  <dcterms:modified xsi:type="dcterms:W3CDTF">2020-04-18T05:32:00Z</dcterms:modified>
</cp:coreProperties>
</file>