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1DB2" w14:textId="77777777" w:rsidR="00826CAF" w:rsidRPr="008A059E" w:rsidRDefault="00826CAF" w:rsidP="00826CAF">
      <w:pPr>
        <w:pStyle w:val="Body"/>
        <w:contextualSpacing/>
        <w:jc w:val="center"/>
        <w:rPr>
          <w:rFonts w:ascii="Verdana" w:eastAsia="Verdana Bold" w:hAnsi="Verdana" w:cs="Verdana Bold"/>
          <w:b/>
          <w:sz w:val="22"/>
          <w:szCs w:val="22"/>
        </w:rPr>
      </w:pPr>
      <w:r w:rsidRPr="008A059E">
        <w:rPr>
          <w:rFonts w:ascii="Verdana" w:hAnsi="Verdana"/>
          <w:b/>
          <w:sz w:val="22"/>
          <w:szCs w:val="22"/>
        </w:rPr>
        <w:t>University of Oklahoma</w:t>
      </w:r>
    </w:p>
    <w:p w14:paraId="2C3A1786" w14:textId="77777777" w:rsidR="00826CAF" w:rsidRPr="008A059E" w:rsidRDefault="00826CAF" w:rsidP="00826CAF">
      <w:pPr>
        <w:pStyle w:val="Body"/>
        <w:contextualSpacing/>
        <w:jc w:val="center"/>
        <w:rPr>
          <w:rFonts w:ascii="Verdana" w:eastAsia="Verdana Bold" w:hAnsi="Verdana" w:cs="Verdana Bold"/>
          <w:b/>
          <w:sz w:val="22"/>
          <w:szCs w:val="22"/>
        </w:rPr>
      </w:pPr>
      <w:r w:rsidRPr="008A059E">
        <w:rPr>
          <w:rFonts w:ascii="Verdana" w:hAnsi="Verdana"/>
          <w:b/>
          <w:sz w:val="22"/>
          <w:szCs w:val="22"/>
        </w:rPr>
        <w:t>College of Arts and Sciences</w:t>
      </w:r>
    </w:p>
    <w:p w14:paraId="4BA52BB2" w14:textId="77777777" w:rsidR="00826CAF" w:rsidRPr="008A059E" w:rsidRDefault="00826CAF" w:rsidP="00826CAF">
      <w:pPr>
        <w:pStyle w:val="Body"/>
        <w:contextualSpacing/>
        <w:jc w:val="center"/>
        <w:rPr>
          <w:rFonts w:ascii="Verdana" w:eastAsia="Verdana Bold" w:hAnsi="Verdana" w:cs="Verdana Bold"/>
          <w:b/>
          <w:sz w:val="22"/>
          <w:szCs w:val="22"/>
        </w:rPr>
      </w:pPr>
      <w:r w:rsidRPr="008A059E">
        <w:rPr>
          <w:rFonts w:ascii="Verdana" w:hAnsi="Verdana"/>
          <w:b/>
          <w:sz w:val="22"/>
          <w:szCs w:val="22"/>
        </w:rPr>
        <w:t>Department of Modern Languages, Literatures, and Linguistics</w:t>
      </w:r>
    </w:p>
    <w:p w14:paraId="1A8A3876" w14:textId="2439201C" w:rsidR="00826CAF" w:rsidRPr="008A059E" w:rsidRDefault="00064FC8" w:rsidP="00826CAF">
      <w:pPr>
        <w:pStyle w:val="Heading"/>
        <w:contextualSpacing/>
        <w:jc w:val="center"/>
        <w:rPr>
          <w:rFonts w:ascii="Verdana" w:eastAsia="Verdana Bold" w:hAnsi="Verdana" w:cs="Verdana Bold"/>
          <w:sz w:val="22"/>
          <w:szCs w:val="22"/>
        </w:rPr>
      </w:pPr>
      <w:r w:rsidRPr="008A059E">
        <w:rPr>
          <w:rFonts w:ascii="Verdana" w:hAnsi="Verdana"/>
          <w:sz w:val="22"/>
          <w:szCs w:val="22"/>
        </w:rPr>
        <w:t>SPAN 342</w:t>
      </w:r>
      <w:r w:rsidR="00623F2D" w:rsidRPr="008A059E">
        <w:rPr>
          <w:rFonts w:ascii="Verdana" w:hAnsi="Verdana"/>
          <w:sz w:val="22"/>
          <w:szCs w:val="22"/>
        </w:rPr>
        <w:t>3-</w:t>
      </w:r>
      <w:r w:rsidR="00555D11" w:rsidRPr="008A059E">
        <w:rPr>
          <w:rFonts w:ascii="Verdana" w:hAnsi="Verdana"/>
          <w:sz w:val="22"/>
          <w:szCs w:val="22"/>
        </w:rPr>
        <w:t>003/</w:t>
      </w:r>
      <w:r w:rsidR="002163FD" w:rsidRPr="008A059E">
        <w:rPr>
          <w:rFonts w:ascii="Verdana" w:hAnsi="Verdana"/>
          <w:sz w:val="22"/>
          <w:szCs w:val="22"/>
        </w:rPr>
        <w:t>900</w:t>
      </w:r>
      <w:r w:rsidR="00826CAF" w:rsidRPr="008A059E">
        <w:rPr>
          <w:rFonts w:ascii="Verdana" w:hAnsi="Verdana"/>
          <w:sz w:val="22"/>
          <w:szCs w:val="22"/>
        </w:rPr>
        <w:t xml:space="preserve">: </w:t>
      </w:r>
      <w:r w:rsidRPr="008A059E">
        <w:rPr>
          <w:rFonts w:ascii="Verdana" w:hAnsi="Verdana"/>
          <w:sz w:val="22"/>
          <w:szCs w:val="22"/>
        </w:rPr>
        <w:t>Grammar in Written Communication</w:t>
      </w:r>
    </w:p>
    <w:p w14:paraId="43A4D6D1" w14:textId="5928B694" w:rsidR="00826CAF" w:rsidRPr="008A059E" w:rsidRDefault="00CF450A" w:rsidP="00826CAF">
      <w:pPr>
        <w:pStyle w:val="Body"/>
        <w:contextualSpacing/>
        <w:jc w:val="center"/>
        <w:rPr>
          <w:rFonts w:ascii="Verdana" w:hAnsi="Verdana"/>
          <w:b/>
          <w:sz w:val="22"/>
          <w:szCs w:val="22"/>
          <w:lang w:val="sv-SE"/>
        </w:rPr>
      </w:pPr>
      <w:r w:rsidRPr="008A059E">
        <w:rPr>
          <w:rFonts w:ascii="Verdana" w:hAnsi="Verdana"/>
          <w:b/>
          <w:sz w:val="22"/>
          <w:szCs w:val="22"/>
          <w:lang w:val="sv-SE"/>
        </w:rPr>
        <w:t>Spring 2017</w:t>
      </w:r>
    </w:p>
    <w:p w14:paraId="6EA8B4B0" w14:textId="77777777" w:rsidR="00CF450A" w:rsidRPr="008A059E" w:rsidRDefault="00CF450A" w:rsidP="00826CAF">
      <w:pPr>
        <w:pStyle w:val="Body"/>
        <w:contextualSpacing/>
        <w:jc w:val="center"/>
        <w:rPr>
          <w:rFonts w:ascii="Verdana" w:eastAsia="Verdana Bold" w:hAnsi="Verdana" w:cs="Verdana Bold"/>
          <w:b/>
          <w:sz w:val="22"/>
          <w:szCs w:val="22"/>
        </w:rPr>
      </w:pPr>
    </w:p>
    <w:p w14:paraId="75C8AC5E" w14:textId="05759CB8" w:rsidR="00826CAF" w:rsidRPr="008A059E" w:rsidRDefault="00826CAF" w:rsidP="00CF450A">
      <w:pPr>
        <w:pStyle w:val="Body"/>
        <w:contextualSpacing/>
        <w:rPr>
          <w:rFonts w:ascii="Verdana" w:eastAsia="Verdana" w:hAnsi="Verdana" w:cs="Verdana"/>
          <w:sz w:val="22"/>
          <w:szCs w:val="22"/>
        </w:rPr>
      </w:pPr>
      <w:r w:rsidRPr="008A059E">
        <w:rPr>
          <w:rFonts w:ascii="Verdana" w:hAnsi="Verdana"/>
          <w:sz w:val="22"/>
          <w:szCs w:val="22"/>
        </w:rPr>
        <w:t xml:space="preserve">Instructor: </w:t>
      </w:r>
      <w:r w:rsidRPr="008A059E">
        <w:rPr>
          <w:rFonts w:ascii="Verdana" w:hAnsi="Verdana"/>
          <w:sz w:val="22"/>
          <w:szCs w:val="22"/>
          <w:lang w:val="de-DE"/>
        </w:rPr>
        <w:t>Dr. Julie Ward</w:t>
      </w:r>
      <w:r w:rsidRPr="008A059E">
        <w:rPr>
          <w:rFonts w:ascii="Verdana" w:eastAsia="Verdana" w:hAnsi="Verdana" w:cs="Verdana"/>
          <w:sz w:val="22"/>
          <w:szCs w:val="22"/>
        </w:rPr>
        <w:br/>
      </w:r>
      <w:r w:rsidRPr="008A059E">
        <w:rPr>
          <w:rFonts w:ascii="Verdana" w:hAnsi="Verdana"/>
          <w:sz w:val="22"/>
          <w:szCs w:val="22"/>
        </w:rPr>
        <w:t>Office</w:t>
      </w:r>
      <w:r w:rsidRPr="008A059E">
        <w:rPr>
          <w:rFonts w:ascii="Verdana" w:hAnsi="Verdana"/>
          <w:sz w:val="22"/>
          <w:szCs w:val="22"/>
          <w:lang w:val="de-DE"/>
        </w:rPr>
        <w:t>: Kaufman Hall 120</w:t>
      </w:r>
      <w:r w:rsidRPr="008A059E">
        <w:rPr>
          <w:rFonts w:ascii="Verdana" w:eastAsia="Verdana" w:hAnsi="Verdana" w:cs="Verdana"/>
          <w:sz w:val="22"/>
          <w:szCs w:val="22"/>
        </w:rPr>
        <w:br/>
      </w:r>
      <w:r w:rsidRPr="008A059E">
        <w:rPr>
          <w:rFonts w:ascii="Verdana" w:hAnsi="Verdana"/>
          <w:sz w:val="22"/>
          <w:szCs w:val="22"/>
        </w:rPr>
        <w:t>Email</w:t>
      </w:r>
      <w:r w:rsidRPr="008A059E">
        <w:rPr>
          <w:rFonts w:ascii="Verdana" w:hAnsi="Verdana"/>
          <w:sz w:val="22"/>
          <w:szCs w:val="22"/>
          <w:lang w:val="nl-NL"/>
        </w:rPr>
        <w:t>: wardjulie@ou.edu</w:t>
      </w:r>
      <w:r w:rsidRPr="008A059E">
        <w:rPr>
          <w:rFonts w:ascii="Verdana" w:eastAsia="Verdana" w:hAnsi="Verdana" w:cs="Verdana"/>
          <w:sz w:val="22"/>
          <w:szCs w:val="22"/>
        </w:rPr>
        <w:br/>
      </w:r>
      <w:r w:rsidRPr="008A059E">
        <w:rPr>
          <w:rFonts w:ascii="Verdana" w:hAnsi="Verdana"/>
          <w:sz w:val="22"/>
          <w:szCs w:val="22"/>
          <w:lang w:val="fr-FR"/>
        </w:rPr>
        <w:t xml:space="preserve">Office </w:t>
      </w:r>
      <w:proofErr w:type="spellStart"/>
      <w:r w:rsidRPr="008A059E">
        <w:rPr>
          <w:rFonts w:ascii="Verdana" w:hAnsi="Verdana"/>
          <w:sz w:val="22"/>
          <w:szCs w:val="22"/>
          <w:lang w:val="fr-FR"/>
        </w:rPr>
        <w:t>Hours</w:t>
      </w:r>
      <w:proofErr w:type="spellEnd"/>
      <w:r w:rsidRPr="008A059E">
        <w:rPr>
          <w:rFonts w:ascii="Verdana" w:hAnsi="Verdana"/>
          <w:sz w:val="22"/>
          <w:szCs w:val="22"/>
        </w:rPr>
        <w:t xml:space="preserve">: </w:t>
      </w:r>
      <w:r w:rsidR="002163FD" w:rsidRPr="008A059E">
        <w:rPr>
          <w:rFonts w:ascii="Verdana" w:hAnsi="Verdana"/>
          <w:sz w:val="22"/>
          <w:szCs w:val="22"/>
        </w:rPr>
        <w:t xml:space="preserve">Tuesday </w:t>
      </w:r>
      <w:r w:rsidR="00FD087E" w:rsidRPr="008A059E">
        <w:rPr>
          <w:rFonts w:ascii="Verdana" w:hAnsi="Verdana"/>
          <w:sz w:val="22"/>
          <w:szCs w:val="22"/>
        </w:rPr>
        <w:t>10:30-11:30 AM</w:t>
      </w:r>
      <w:r w:rsidR="002163FD" w:rsidRPr="008A059E">
        <w:rPr>
          <w:rFonts w:ascii="Verdana" w:hAnsi="Verdana"/>
          <w:sz w:val="22"/>
          <w:szCs w:val="22"/>
        </w:rPr>
        <w:t>,</w:t>
      </w:r>
      <w:r w:rsidR="00FD087E" w:rsidRPr="008A059E">
        <w:rPr>
          <w:rFonts w:ascii="Verdana" w:hAnsi="Verdana"/>
          <w:sz w:val="22"/>
          <w:szCs w:val="22"/>
        </w:rPr>
        <w:t xml:space="preserve"> Thursday </w:t>
      </w:r>
      <w:r w:rsidR="002C38AA" w:rsidRPr="008A059E">
        <w:rPr>
          <w:rFonts w:ascii="Verdana" w:hAnsi="Verdana"/>
          <w:sz w:val="22"/>
          <w:szCs w:val="22"/>
        </w:rPr>
        <w:t>3:45-4:45PM;</w:t>
      </w:r>
      <w:r w:rsidR="002163FD" w:rsidRPr="008A059E">
        <w:rPr>
          <w:rFonts w:ascii="Verdana" w:hAnsi="Verdana"/>
          <w:sz w:val="22"/>
          <w:szCs w:val="22"/>
        </w:rPr>
        <w:t xml:space="preserve"> Kaufman Hall 120</w:t>
      </w:r>
      <w:r w:rsidRPr="008A059E">
        <w:rPr>
          <w:rFonts w:ascii="Verdana" w:hAnsi="Verdana"/>
          <w:sz w:val="22"/>
          <w:szCs w:val="22"/>
        </w:rPr>
        <w:t xml:space="preserve"> </w:t>
      </w:r>
    </w:p>
    <w:p w14:paraId="2E8988C3" w14:textId="4E794F62" w:rsidR="00826CAF" w:rsidRPr="008A059E" w:rsidRDefault="00826CAF" w:rsidP="00826CAF">
      <w:pPr>
        <w:pStyle w:val="Body"/>
        <w:contextualSpacing/>
        <w:rPr>
          <w:rStyle w:val="Hyperlink0"/>
          <w:sz w:val="22"/>
          <w:szCs w:val="22"/>
        </w:rPr>
      </w:pPr>
      <w:r w:rsidRPr="008A059E">
        <w:rPr>
          <w:rFonts w:ascii="Verdana" w:hAnsi="Verdana"/>
          <w:sz w:val="22"/>
          <w:szCs w:val="22"/>
        </w:rPr>
        <w:t>Learning Management System:</w:t>
      </w:r>
      <w:r w:rsidR="00CF450A" w:rsidRPr="008A059E">
        <w:rPr>
          <w:rFonts w:ascii="Verdana" w:hAnsi="Verdana"/>
          <w:sz w:val="22"/>
          <w:szCs w:val="22"/>
        </w:rPr>
        <w:t xml:space="preserve"> CANVAS</w:t>
      </w:r>
      <w:r w:rsidRPr="008A059E">
        <w:rPr>
          <w:rFonts w:ascii="Verdana" w:hAnsi="Verdana"/>
          <w:sz w:val="22"/>
          <w:szCs w:val="22"/>
        </w:rPr>
        <w:t xml:space="preserve"> </w:t>
      </w:r>
      <w:hyperlink r:id="rId8" w:history="1">
        <w:r w:rsidRPr="008A059E">
          <w:rPr>
            <w:rStyle w:val="Hyperlink0"/>
            <w:sz w:val="22"/>
            <w:szCs w:val="22"/>
          </w:rPr>
          <w:t>https://learn.ou.edu</w:t>
        </w:r>
      </w:hyperlink>
    </w:p>
    <w:p w14:paraId="4964E2AE" w14:textId="548FE961" w:rsidR="00555D11" w:rsidRPr="008A059E" w:rsidRDefault="00826CAF" w:rsidP="00555D11">
      <w:pPr>
        <w:pStyle w:val="Body"/>
        <w:contextualSpacing/>
        <w:rPr>
          <w:rFonts w:ascii="Verdana" w:eastAsia="Verdana" w:hAnsi="Verdana" w:cs="Verdana"/>
          <w:sz w:val="22"/>
          <w:szCs w:val="22"/>
        </w:rPr>
      </w:pPr>
      <w:r w:rsidRPr="008A059E">
        <w:rPr>
          <w:rFonts w:ascii="Verdana" w:eastAsia="Verdana" w:hAnsi="Verdana" w:cs="Verdana"/>
          <w:sz w:val="22"/>
          <w:szCs w:val="22"/>
        </w:rPr>
        <w:br/>
      </w:r>
      <w:r w:rsidRPr="008A059E">
        <w:rPr>
          <w:rFonts w:ascii="Verdana" w:hAnsi="Verdana"/>
          <w:sz w:val="22"/>
          <w:szCs w:val="22"/>
        </w:rPr>
        <w:t xml:space="preserve">Course Meeting Time and Location: </w:t>
      </w:r>
      <w:r w:rsidRPr="008A059E">
        <w:rPr>
          <w:rFonts w:ascii="Verdana" w:hAnsi="Verdana"/>
          <w:sz w:val="22"/>
          <w:szCs w:val="22"/>
        </w:rPr>
        <w:br/>
      </w:r>
      <w:r w:rsidR="00555D11" w:rsidRPr="008A059E">
        <w:rPr>
          <w:rFonts w:ascii="Verdana" w:hAnsi="Verdana"/>
          <w:sz w:val="22"/>
          <w:szCs w:val="22"/>
        </w:rPr>
        <w:t xml:space="preserve">Section 003. 9-10:15AM, Tuesdays and Thursdays; </w:t>
      </w:r>
      <w:proofErr w:type="spellStart"/>
      <w:r w:rsidR="00555D11" w:rsidRPr="008A059E">
        <w:rPr>
          <w:rFonts w:ascii="Verdana" w:hAnsi="Verdana"/>
          <w:sz w:val="22"/>
          <w:szCs w:val="22"/>
        </w:rPr>
        <w:t>Felgar</w:t>
      </w:r>
      <w:proofErr w:type="spellEnd"/>
      <w:r w:rsidR="00555D11" w:rsidRPr="008A059E">
        <w:rPr>
          <w:rFonts w:ascii="Verdana" w:hAnsi="Verdana"/>
          <w:sz w:val="22"/>
          <w:szCs w:val="22"/>
        </w:rPr>
        <w:t xml:space="preserve"> Hall 336</w:t>
      </w:r>
    </w:p>
    <w:p w14:paraId="6D5068FE" w14:textId="2122A6C7" w:rsidR="00826CAF" w:rsidRPr="008A059E" w:rsidRDefault="00555D11" w:rsidP="00826CAF">
      <w:pPr>
        <w:pStyle w:val="Body"/>
        <w:contextualSpacing/>
        <w:rPr>
          <w:rFonts w:ascii="Verdana" w:eastAsia="Verdana" w:hAnsi="Verdana" w:cs="Verdana"/>
          <w:sz w:val="22"/>
          <w:szCs w:val="22"/>
        </w:rPr>
      </w:pPr>
      <w:r w:rsidRPr="008A059E">
        <w:rPr>
          <w:rFonts w:ascii="Verdana" w:hAnsi="Verdana"/>
          <w:sz w:val="22"/>
          <w:szCs w:val="22"/>
        </w:rPr>
        <w:t xml:space="preserve">Section 900. </w:t>
      </w:r>
      <w:r w:rsidR="002163FD" w:rsidRPr="008A059E">
        <w:rPr>
          <w:rFonts w:ascii="Verdana" w:hAnsi="Verdana"/>
          <w:sz w:val="22"/>
          <w:szCs w:val="22"/>
        </w:rPr>
        <w:t xml:space="preserve">5-6:20 </w:t>
      </w:r>
      <w:r w:rsidR="008E4B80" w:rsidRPr="008A059E">
        <w:rPr>
          <w:rFonts w:ascii="Verdana" w:hAnsi="Verdana"/>
          <w:sz w:val="22"/>
          <w:szCs w:val="22"/>
        </w:rPr>
        <w:t xml:space="preserve">PM, </w:t>
      </w:r>
      <w:r w:rsidR="002163FD" w:rsidRPr="008A059E">
        <w:rPr>
          <w:rFonts w:ascii="Verdana" w:hAnsi="Verdana"/>
          <w:sz w:val="22"/>
          <w:szCs w:val="22"/>
        </w:rPr>
        <w:t>Tuesdays and Thursdays</w:t>
      </w:r>
      <w:r w:rsidR="00826CAF" w:rsidRPr="008A059E">
        <w:rPr>
          <w:rFonts w:ascii="Verdana" w:hAnsi="Verdana"/>
          <w:sz w:val="22"/>
          <w:szCs w:val="22"/>
        </w:rPr>
        <w:t xml:space="preserve">; </w:t>
      </w:r>
      <w:r w:rsidR="002163FD" w:rsidRPr="008A059E">
        <w:rPr>
          <w:rFonts w:ascii="Verdana" w:hAnsi="Verdana"/>
          <w:sz w:val="22"/>
          <w:szCs w:val="22"/>
        </w:rPr>
        <w:t>Kaufman Hall 319</w:t>
      </w:r>
    </w:p>
    <w:p w14:paraId="40D8D567" w14:textId="77777777" w:rsidR="00826CAF" w:rsidRPr="008A059E" w:rsidRDefault="00826CAF" w:rsidP="00826CAF">
      <w:pPr>
        <w:pStyle w:val="normaldiv"/>
        <w:spacing w:before="120" w:after="120"/>
        <w:contextualSpacing/>
        <w:rPr>
          <w:rFonts w:ascii="Verdana" w:eastAsia="Verdana" w:hAnsi="Verdana" w:cs="Verdana"/>
          <w:sz w:val="22"/>
          <w:szCs w:val="22"/>
        </w:rPr>
      </w:pPr>
      <w:r w:rsidRPr="008A059E">
        <w:rPr>
          <w:rFonts w:ascii="Verdana" w:hAnsi="Verdana"/>
          <w:sz w:val="22"/>
          <w:szCs w:val="22"/>
        </w:rPr>
        <w:t xml:space="preserve">Course Prerequisite: </w:t>
      </w:r>
      <w:r w:rsidRPr="008A059E">
        <w:rPr>
          <w:rFonts w:ascii="Verdana" w:hAnsi="Verdana"/>
          <w:sz w:val="22"/>
          <w:szCs w:val="22"/>
        </w:rPr>
        <w:br/>
        <w:t>Spanish 2223</w:t>
      </w:r>
    </w:p>
    <w:p w14:paraId="23471F7B" w14:textId="71A7DE42" w:rsidR="008E4B80" w:rsidRPr="008A059E" w:rsidRDefault="00826CAF" w:rsidP="008E4B80">
      <w:pPr>
        <w:pStyle w:val="Body"/>
        <w:contextualSpacing/>
        <w:rPr>
          <w:rFonts w:ascii="Verdana" w:hAnsi="Verdana"/>
          <w:sz w:val="22"/>
          <w:szCs w:val="22"/>
        </w:rPr>
      </w:pPr>
      <w:r w:rsidRPr="008A059E">
        <w:rPr>
          <w:rFonts w:ascii="Verdana" w:hAnsi="Verdana"/>
          <w:sz w:val="22"/>
          <w:szCs w:val="22"/>
        </w:rPr>
        <w:t>Course Description and Goals:</w:t>
      </w:r>
      <w:r w:rsidRPr="008A059E">
        <w:rPr>
          <w:rFonts w:ascii="Verdana" w:eastAsia="Verdana Bold" w:hAnsi="Verdana" w:cs="Verdana Bold"/>
          <w:sz w:val="22"/>
          <w:szCs w:val="22"/>
        </w:rPr>
        <w:br/>
      </w:r>
      <w:r w:rsidR="008E4B80" w:rsidRPr="008A059E">
        <w:rPr>
          <w:rFonts w:ascii="Verdana" w:hAnsi="Verdana"/>
          <w:sz w:val="22"/>
          <w:szCs w:val="22"/>
        </w:rPr>
        <w:t>Further develops communicative abilities as well as increasing students' knowledge and ability to produce a variety of forms of cultural production in the Spanish language. Writing as a process that includes brainstorming, organization, outline, drafts and revisions will be learned. Familiarity with authentic texts written in different styles will be developed.</w:t>
      </w:r>
    </w:p>
    <w:p w14:paraId="50067F3D" w14:textId="77777777" w:rsidR="001018A7" w:rsidRPr="008A059E" w:rsidRDefault="001018A7" w:rsidP="008E4B80">
      <w:pPr>
        <w:pStyle w:val="Body"/>
        <w:contextualSpacing/>
        <w:rPr>
          <w:rFonts w:ascii="Verdana" w:hAnsi="Verdana"/>
          <w:sz w:val="22"/>
          <w:szCs w:val="22"/>
        </w:rPr>
      </w:pPr>
    </w:p>
    <w:p w14:paraId="2A085BC7" w14:textId="77777777" w:rsidR="008E4B80" w:rsidRPr="008A059E" w:rsidRDefault="008E4B80" w:rsidP="008E4B80">
      <w:pPr>
        <w:pStyle w:val="Body"/>
        <w:contextualSpacing/>
        <w:rPr>
          <w:rFonts w:ascii="Verdana" w:hAnsi="Verdana"/>
          <w:b/>
          <w:bCs/>
          <w:sz w:val="22"/>
          <w:szCs w:val="22"/>
        </w:rPr>
      </w:pPr>
      <w:r w:rsidRPr="008A059E">
        <w:rPr>
          <w:rFonts w:ascii="Verdana" w:hAnsi="Verdana"/>
          <w:sz w:val="22"/>
          <w:szCs w:val="22"/>
        </w:rPr>
        <w:t>By the end of the course, students should be able to:</w:t>
      </w:r>
      <w:r w:rsidRPr="008A059E">
        <w:rPr>
          <w:rFonts w:ascii="Verdana" w:hAnsi="Verdana"/>
          <w:b/>
          <w:bCs/>
          <w:sz w:val="22"/>
          <w:szCs w:val="22"/>
        </w:rPr>
        <w:t xml:space="preserve"> </w:t>
      </w:r>
    </w:p>
    <w:p w14:paraId="1DB5B8E3" w14:textId="77777777" w:rsidR="008E4B80" w:rsidRPr="008A059E" w:rsidRDefault="008E4B80" w:rsidP="008E4B80">
      <w:pPr>
        <w:pStyle w:val="Body"/>
        <w:contextualSpacing/>
        <w:rPr>
          <w:rFonts w:ascii="Verdana" w:hAnsi="Verdana"/>
          <w:b/>
          <w:bCs/>
          <w:sz w:val="22"/>
          <w:szCs w:val="22"/>
        </w:rPr>
      </w:pPr>
    </w:p>
    <w:p w14:paraId="5F829CE7" w14:textId="557B4D7E" w:rsidR="008E4B80" w:rsidRPr="008A059E" w:rsidRDefault="008E4B80" w:rsidP="008E4B80">
      <w:pPr>
        <w:pStyle w:val="Body"/>
        <w:numPr>
          <w:ilvl w:val="0"/>
          <w:numId w:val="22"/>
        </w:numPr>
        <w:contextualSpacing/>
        <w:rPr>
          <w:rFonts w:ascii="Verdana" w:hAnsi="Verdana"/>
          <w:sz w:val="22"/>
          <w:szCs w:val="22"/>
        </w:rPr>
      </w:pPr>
      <w:r w:rsidRPr="008A059E">
        <w:rPr>
          <w:rFonts w:ascii="Verdana" w:hAnsi="Verdana"/>
          <w:sz w:val="22"/>
          <w:szCs w:val="22"/>
        </w:rPr>
        <w:t>Write proficiently in Spanish in a variety of formats, including essays,</w:t>
      </w:r>
      <w:r w:rsidR="00076E5F" w:rsidRPr="008A059E">
        <w:rPr>
          <w:rFonts w:ascii="Verdana" w:hAnsi="Verdana"/>
          <w:sz w:val="22"/>
          <w:szCs w:val="22"/>
        </w:rPr>
        <w:t xml:space="preserve"> op-eds,</w:t>
      </w:r>
      <w:r w:rsidRPr="008A059E">
        <w:rPr>
          <w:rFonts w:ascii="Verdana" w:hAnsi="Verdana"/>
          <w:sz w:val="22"/>
          <w:szCs w:val="22"/>
        </w:rPr>
        <w:t xml:space="preserve"> cover letters, etc.;</w:t>
      </w:r>
    </w:p>
    <w:p w14:paraId="30CA2BDA" w14:textId="6B2B5BED" w:rsidR="008E4B80" w:rsidRPr="008A059E" w:rsidRDefault="008E4B80" w:rsidP="008E4B80">
      <w:pPr>
        <w:pStyle w:val="Body"/>
        <w:numPr>
          <w:ilvl w:val="0"/>
          <w:numId w:val="22"/>
        </w:numPr>
        <w:contextualSpacing/>
        <w:rPr>
          <w:rFonts w:ascii="Verdana" w:hAnsi="Verdana"/>
          <w:sz w:val="22"/>
          <w:szCs w:val="22"/>
        </w:rPr>
      </w:pPr>
      <w:r w:rsidRPr="008A059E">
        <w:rPr>
          <w:rFonts w:ascii="Verdana" w:hAnsi="Verdana"/>
          <w:sz w:val="22"/>
          <w:szCs w:val="22"/>
        </w:rPr>
        <w:t>Follow a process approach to writing that covers description, narration, exposition, and argumentation;</w:t>
      </w:r>
    </w:p>
    <w:p w14:paraId="57010D2E" w14:textId="79727939" w:rsidR="008E4B80" w:rsidRPr="008A059E" w:rsidRDefault="008E4B80" w:rsidP="008E4B80">
      <w:pPr>
        <w:pStyle w:val="Body"/>
        <w:numPr>
          <w:ilvl w:val="0"/>
          <w:numId w:val="22"/>
        </w:numPr>
        <w:contextualSpacing/>
        <w:rPr>
          <w:rFonts w:ascii="Verdana" w:hAnsi="Verdana"/>
          <w:bCs/>
          <w:sz w:val="22"/>
          <w:szCs w:val="22"/>
        </w:rPr>
      </w:pPr>
      <w:r w:rsidRPr="008A059E">
        <w:rPr>
          <w:rFonts w:ascii="Verdana" w:hAnsi="Verdana"/>
          <w:sz w:val="22"/>
          <w:szCs w:val="22"/>
        </w:rPr>
        <w:t>Employ basic linguistic concepts in different writing styles in Spanish, and to tailor their style for different purposes and audiences, such as for the online environment;</w:t>
      </w:r>
    </w:p>
    <w:p w14:paraId="5E638662" w14:textId="37A16FBA" w:rsidR="008E4B80" w:rsidRPr="008A059E" w:rsidRDefault="008E4B80" w:rsidP="008E4B80">
      <w:pPr>
        <w:pStyle w:val="Body"/>
        <w:numPr>
          <w:ilvl w:val="0"/>
          <w:numId w:val="22"/>
        </w:numPr>
        <w:contextualSpacing/>
        <w:rPr>
          <w:rFonts w:ascii="Verdana" w:hAnsi="Verdana"/>
          <w:sz w:val="22"/>
          <w:szCs w:val="22"/>
        </w:rPr>
      </w:pPr>
      <w:r w:rsidRPr="008A059E">
        <w:rPr>
          <w:rFonts w:ascii="Verdana" w:hAnsi="Verdana"/>
          <w:sz w:val="22"/>
          <w:szCs w:val="22"/>
        </w:rPr>
        <w:t>Discuss reading topics and express opinions;</w:t>
      </w:r>
    </w:p>
    <w:p w14:paraId="2B27544A" w14:textId="4747FB53" w:rsidR="008E4B80" w:rsidRPr="008A059E" w:rsidRDefault="008E4B80" w:rsidP="008E4B80">
      <w:pPr>
        <w:pStyle w:val="Body"/>
        <w:numPr>
          <w:ilvl w:val="0"/>
          <w:numId w:val="22"/>
        </w:numPr>
        <w:contextualSpacing/>
        <w:rPr>
          <w:rFonts w:ascii="Verdana" w:hAnsi="Verdana"/>
          <w:bCs/>
          <w:sz w:val="22"/>
          <w:szCs w:val="22"/>
        </w:rPr>
      </w:pPr>
      <w:r w:rsidRPr="008A059E">
        <w:rPr>
          <w:rFonts w:ascii="Verdana" w:hAnsi="Verdana"/>
          <w:sz w:val="22"/>
          <w:szCs w:val="22"/>
        </w:rPr>
        <w:t>Utilize a wide range of vocabulary, advanced grammatical structures, and advanced spelling and punctuation in Spanish;</w:t>
      </w:r>
    </w:p>
    <w:p w14:paraId="7930B686" w14:textId="77777777" w:rsidR="008E4B80" w:rsidRPr="008A059E" w:rsidRDefault="008E4B80" w:rsidP="008E4B80">
      <w:pPr>
        <w:pStyle w:val="Body"/>
        <w:numPr>
          <w:ilvl w:val="0"/>
          <w:numId w:val="22"/>
        </w:numPr>
        <w:contextualSpacing/>
        <w:rPr>
          <w:rFonts w:ascii="Verdana" w:hAnsi="Verdana"/>
          <w:bCs/>
          <w:sz w:val="22"/>
          <w:szCs w:val="22"/>
        </w:rPr>
      </w:pPr>
      <w:r w:rsidRPr="008A059E">
        <w:rPr>
          <w:rFonts w:ascii="Verdana" w:hAnsi="Verdana"/>
          <w:sz w:val="22"/>
          <w:szCs w:val="22"/>
        </w:rPr>
        <w:t>Think critically in Spanish during oral and written discourse;</w:t>
      </w:r>
    </w:p>
    <w:p w14:paraId="45C01DF9" w14:textId="37549A05" w:rsidR="008E4B80" w:rsidRPr="008A059E" w:rsidRDefault="008E4B80" w:rsidP="008E4B80">
      <w:pPr>
        <w:pStyle w:val="Body"/>
        <w:numPr>
          <w:ilvl w:val="0"/>
          <w:numId w:val="22"/>
        </w:numPr>
        <w:contextualSpacing/>
        <w:rPr>
          <w:rFonts w:ascii="Verdana" w:hAnsi="Verdana"/>
          <w:b/>
          <w:bCs/>
          <w:sz w:val="22"/>
          <w:szCs w:val="22"/>
        </w:rPr>
      </w:pPr>
      <w:r w:rsidRPr="008A059E">
        <w:rPr>
          <w:rFonts w:ascii="Verdana" w:hAnsi="Verdana"/>
          <w:sz w:val="22"/>
          <w:szCs w:val="22"/>
        </w:rPr>
        <w:t xml:space="preserve">Read proficiently in Spanish </w:t>
      </w:r>
      <w:r w:rsidR="00CF450A" w:rsidRPr="008A059E">
        <w:rPr>
          <w:rFonts w:ascii="Verdana" w:hAnsi="Verdana"/>
          <w:sz w:val="22"/>
          <w:szCs w:val="22"/>
        </w:rPr>
        <w:t>to</w:t>
      </w:r>
      <w:r w:rsidRPr="008A059E">
        <w:rPr>
          <w:rFonts w:ascii="Verdana" w:hAnsi="Verdana"/>
          <w:sz w:val="22"/>
          <w:szCs w:val="22"/>
        </w:rPr>
        <w:t xml:space="preserve"> become a better writer.</w:t>
      </w:r>
    </w:p>
    <w:p w14:paraId="13AD60E4" w14:textId="2C26C328" w:rsidR="00826CAF" w:rsidRPr="008A059E" w:rsidRDefault="00826CAF" w:rsidP="008E4B80">
      <w:pPr>
        <w:pStyle w:val="Body"/>
        <w:contextualSpacing/>
        <w:rPr>
          <w:rFonts w:ascii="Verdana" w:hAnsi="Verdana"/>
          <w:sz w:val="22"/>
          <w:szCs w:val="22"/>
        </w:rPr>
      </w:pPr>
      <w:r w:rsidRPr="008A059E">
        <w:rPr>
          <w:rFonts w:ascii="Verdana" w:eastAsia="Verdana Bold" w:hAnsi="Verdana" w:cs="Verdana Bold"/>
          <w:sz w:val="22"/>
          <w:szCs w:val="22"/>
        </w:rPr>
        <w:br/>
      </w:r>
      <w:r w:rsidRPr="008A059E">
        <w:rPr>
          <w:rFonts w:ascii="Verdana" w:hAnsi="Verdana"/>
          <w:sz w:val="22"/>
          <w:szCs w:val="22"/>
        </w:rPr>
        <w:t>Texts and Materials:</w:t>
      </w:r>
    </w:p>
    <w:p w14:paraId="37A3EAEB" w14:textId="790FF317" w:rsidR="008E4B80" w:rsidRPr="008A059E" w:rsidRDefault="008E4B80" w:rsidP="008E4B80">
      <w:pPr>
        <w:pStyle w:val="Body"/>
        <w:numPr>
          <w:ilvl w:val="0"/>
          <w:numId w:val="3"/>
        </w:numPr>
        <w:ind w:left="792" w:hanging="432"/>
        <w:contextualSpacing/>
        <w:rPr>
          <w:rFonts w:ascii="Verdana" w:hAnsi="Verdana"/>
          <w:sz w:val="22"/>
          <w:szCs w:val="22"/>
        </w:rPr>
      </w:pPr>
      <w:proofErr w:type="spellStart"/>
      <w:r w:rsidRPr="008A059E">
        <w:rPr>
          <w:rFonts w:ascii="Verdana" w:hAnsi="Verdana"/>
          <w:sz w:val="22"/>
          <w:szCs w:val="22"/>
        </w:rPr>
        <w:t>Bleichmar</w:t>
      </w:r>
      <w:proofErr w:type="spellEnd"/>
      <w:r w:rsidRPr="008A059E">
        <w:rPr>
          <w:rFonts w:ascii="Verdana" w:hAnsi="Verdana"/>
          <w:sz w:val="22"/>
          <w:szCs w:val="22"/>
        </w:rPr>
        <w:t xml:space="preserve">, Guillermo, and Paula </w:t>
      </w:r>
      <w:proofErr w:type="spellStart"/>
      <w:r w:rsidRPr="008A059E">
        <w:rPr>
          <w:rFonts w:ascii="Verdana" w:hAnsi="Verdana"/>
          <w:sz w:val="22"/>
          <w:szCs w:val="22"/>
        </w:rPr>
        <w:t>Cañón</w:t>
      </w:r>
      <w:proofErr w:type="spellEnd"/>
      <w:r w:rsidRPr="008A059E">
        <w:rPr>
          <w:rFonts w:ascii="Verdana" w:hAnsi="Verdana"/>
          <w:sz w:val="22"/>
          <w:szCs w:val="22"/>
        </w:rPr>
        <w:t xml:space="preserve">. </w:t>
      </w:r>
      <w:r w:rsidRPr="008A059E">
        <w:rPr>
          <w:rFonts w:ascii="Verdana" w:hAnsi="Verdana"/>
          <w:sz w:val="22"/>
          <w:szCs w:val="22"/>
          <w:u w:val="single"/>
        </w:rPr>
        <w:t xml:space="preserve">Taller de </w:t>
      </w:r>
      <w:proofErr w:type="spellStart"/>
      <w:r w:rsidRPr="008A059E">
        <w:rPr>
          <w:rFonts w:ascii="Verdana" w:hAnsi="Verdana"/>
          <w:sz w:val="22"/>
          <w:szCs w:val="22"/>
          <w:u w:val="single"/>
        </w:rPr>
        <w:t>escritores</w:t>
      </w:r>
      <w:proofErr w:type="spellEnd"/>
      <w:r w:rsidRPr="008A059E">
        <w:rPr>
          <w:rFonts w:ascii="Verdana" w:hAnsi="Verdana"/>
          <w:sz w:val="22"/>
          <w:szCs w:val="22"/>
          <w:u w:val="single"/>
        </w:rPr>
        <w:t>: Grammar and Composition for Advanced Spanish</w:t>
      </w:r>
      <w:r w:rsidRPr="008A059E">
        <w:rPr>
          <w:rFonts w:ascii="Verdana" w:hAnsi="Verdana"/>
          <w:sz w:val="22"/>
          <w:szCs w:val="22"/>
        </w:rPr>
        <w:t xml:space="preserve">, </w:t>
      </w:r>
      <w:r w:rsidRPr="008A059E">
        <w:rPr>
          <w:rFonts w:ascii="Verdana" w:hAnsi="Verdana"/>
          <w:i/>
          <w:iCs/>
          <w:sz w:val="22"/>
          <w:szCs w:val="22"/>
        </w:rPr>
        <w:t>Second Edition</w:t>
      </w:r>
      <w:r w:rsidRPr="008A059E">
        <w:rPr>
          <w:rFonts w:ascii="Verdana" w:hAnsi="Verdana"/>
          <w:sz w:val="22"/>
          <w:szCs w:val="22"/>
        </w:rPr>
        <w:t>, Vista Higher Learning, 2016.</w:t>
      </w:r>
    </w:p>
    <w:p w14:paraId="7EB5BA25" w14:textId="77777777" w:rsidR="008E4B80" w:rsidRPr="008A059E" w:rsidRDefault="008E4B80" w:rsidP="008E4B80">
      <w:pPr>
        <w:pStyle w:val="Body"/>
        <w:numPr>
          <w:ilvl w:val="0"/>
          <w:numId w:val="3"/>
        </w:numPr>
        <w:ind w:left="792" w:hanging="432"/>
        <w:contextualSpacing/>
        <w:rPr>
          <w:rFonts w:ascii="Verdana" w:eastAsia="Verdana" w:hAnsi="Verdana" w:cs="Verdana"/>
          <w:sz w:val="22"/>
          <w:szCs w:val="22"/>
        </w:rPr>
      </w:pPr>
      <w:r w:rsidRPr="008A059E">
        <w:rPr>
          <w:rFonts w:ascii="Verdana" w:hAnsi="Verdana"/>
          <w:i/>
          <w:iCs/>
          <w:sz w:val="22"/>
          <w:szCs w:val="22"/>
        </w:rPr>
        <w:tab/>
      </w:r>
      <w:r w:rsidRPr="008A059E">
        <w:rPr>
          <w:rFonts w:ascii="Verdana" w:hAnsi="Verdana"/>
          <w:b/>
          <w:bCs/>
          <w:sz w:val="22"/>
          <w:szCs w:val="22"/>
          <w:lang w:val="es-US"/>
        </w:rPr>
        <w:t xml:space="preserve">Taller de escritores Supersite </w:t>
      </w:r>
      <w:r w:rsidRPr="008A059E">
        <w:rPr>
          <w:rFonts w:ascii="Verdana" w:hAnsi="Verdana"/>
          <w:sz w:val="22"/>
          <w:szCs w:val="22"/>
          <w:lang w:val="es-US"/>
        </w:rPr>
        <w:t>at</w:t>
      </w:r>
      <w:r w:rsidRPr="008A059E">
        <w:rPr>
          <w:rFonts w:ascii="Verdana" w:hAnsi="Verdana"/>
          <w:b/>
          <w:bCs/>
          <w:sz w:val="22"/>
          <w:szCs w:val="22"/>
          <w:lang w:val="es-US"/>
        </w:rPr>
        <w:t xml:space="preserve"> </w:t>
      </w:r>
      <w:r w:rsidRPr="008A059E">
        <w:rPr>
          <w:rFonts w:ascii="Verdana" w:hAnsi="Verdana"/>
          <w:sz w:val="22"/>
          <w:szCs w:val="22"/>
          <w:lang w:val="es-US"/>
        </w:rPr>
        <w:t xml:space="preserve">vhlcentral.com. </w:t>
      </w:r>
    </w:p>
    <w:p w14:paraId="36E2ED86" w14:textId="1CB30691" w:rsidR="00826CAF" w:rsidRPr="008A059E" w:rsidRDefault="00826CAF" w:rsidP="008E4B80">
      <w:pPr>
        <w:pStyle w:val="Body"/>
        <w:numPr>
          <w:ilvl w:val="0"/>
          <w:numId w:val="3"/>
        </w:numPr>
        <w:ind w:left="792" w:hanging="432"/>
        <w:contextualSpacing/>
        <w:rPr>
          <w:rFonts w:ascii="Verdana" w:eastAsia="Verdana" w:hAnsi="Verdana" w:cs="Verdana"/>
          <w:sz w:val="22"/>
          <w:szCs w:val="22"/>
        </w:rPr>
      </w:pPr>
      <w:r w:rsidRPr="008A059E">
        <w:rPr>
          <w:rFonts w:ascii="Verdana" w:hAnsi="Verdana"/>
          <w:sz w:val="22"/>
          <w:szCs w:val="22"/>
        </w:rPr>
        <w:t xml:space="preserve">A good Spanish-English dictionary. (Recommended: </w:t>
      </w:r>
      <w:proofErr w:type="spellStart"/>
      <w:r w:rsidRPr="008A059E">
        <w:rPr>
          <w:rFonts w:ascii="Verdana" w:hAnsi="Verdana"/>
          <w:sz w:val="22"/>
          <w:szCs w:val="22"/>
        </w:rPr>
        <w:t>Ramondino</w:t>
      </w:r>
      <w:proofErr w:type="spellEnd"/>
      <w:r w:rsidRPr="008A059E">
        <w:rPr>
          <w:rFonts w:ascii="Verdana" w:hAnsi="Verdana"/>
          <w:sz w:val="22"/>
          <w:szCs w:val="22"/>
        </w:rPr>
        <w:t>, Salvatore, ed</w:t>
      </w:r>
      <w:r w:rsidRPr="008A059E">
        <w:rPr>
          <w:rFonts w:ascii="Verdana" w:hAnsi="Verdana"/>
          <w:i/>
          <w:iCs/>
          <w:sz w:val="22"/>
          <w:szCs w:val="22"/>
        </w:rPr>
        <w:t>. The New World Spanish/English, English/Spanish Dictionary</w:t>
      </w:r>
      <w:r w:rsidRPr="008A059E">
        <w:rPr>
          <w:rFonts w:ascii="Verdana" w:hAnsi="Verdana"/>
          <w:sz w:val="22"/>
          <w:szCs w:val="22"/>
        </w:rPr>
        <w:t xml:space="preserve">.) </w:t>
      </w:r>
    </w:p>
    <w:p w14:paraId="3ABF0BA4" w14:textId="413BFA15" w:rsidR="00826CAF" w:rsidRPr="008A059E" w:rsidRDefault="00826CAF" w:rsidP="00826CAF">
      <w:pPr>
        <w:pStyle w:val="Body"/>
        <w:numPr>
          <w:ilvl w:val="0"/>
          <w:numId w:val="4"/>
        </w:numPr>
        <w:tabs>
          <w:tab w:val="num" w:pos="792"/>
        </w:tabs>
        <w:ind w:left="792" w:hanging="432"/>
        <w:contextualSpacing/>
        <w:rPr>
          <w:rFonts w:ascii="Verdana" w:eastAsia="Verdana" w:hAnsi="Verdana" w:cs="Verdana"/>
          <w:sz w:val="22"/>
          <w:szCs w:val="22"/>
        </w:rPr>
      </w:pPr>
      <w:r w:rsidRPr="008A059E">
        <w:rPr>
          <w:rFonts w:ascii="Verdana" w:hAnsi="Verdana"/>
          <w:sz w:val="22"/>
          <w:szCs w:val="22"/>
        </w:rPr>
        <w:t xml:space="preserve">Materials posted on the OU </w:t>
      </w:r>
      <w:r w:rsidR="00555D11" w:rsidRPr="008A059E">
        <w:rPr>
          <w:rFonts w:ascii="Verdana" w:hAnsi="Verdana"/>
          <w:sz w:val="22"/>
          <w:szCs w:val="22"/>
        </w:rPr>
        <w:t>CANVAS</w:t>
      </w:r>
      <w:r w:rsidRPr="008A059E">
        <w:rPr>
          <w:rFonts w:ascii="Verdana" w:hAnsi="Verdana"/>
          <w:sz w:val="22"/>
          <w:szCs w:val="22"/>
        </w:rPr>
        <w:t xml:space="preserve"> system: Access </w:t>
      </w:r>
      <w:r w:rsidR="00555D11" w:rsidRPr="008A059E">
        <w:rPr>
          <w:rFonts w:ascii="Verdana" w:hAnsi="Verdana"/>
          <w:sz w:val="22"/>
          <w:szCs w:val="22"/>
        </w:rPr>
        <w:t>CANVAS</w:t>
      </w:r>
      <w:r w:rsidRPr="008A059E">
        <w:rPr>
          <w:rFonts w:ascii="Verdana" w:hAnsi="Verdana"/>
          <w:sz w:val="22"/>
          <w:szCs w:val="22"/>
        </w:rPr>
        <w:t xml:space="preserve"> at </w:t>
      </w:r>
      <w:hyperlink r:id="rId9" w:history="1">
        <w:r w:rsidRPr="008A059E">
          <w:rPr>
            <w:rStyle w:val="Hyperlink1"/>
            <w:sz w:val="22"/>
            <w:szCs w:val="22"/>
          </w:rPr>
          <w:t>http://learn.ou.edu</w:t>
        </w:r>
      </w:hyperlink>
      <w:r w:rsidRPr="008A059E">
        <w:rPr>
          <w:rFonts w:ascii="Verdana" w:hAnsi="Verdana"/>
          <w:sz w:val="22"/>
          <w:szCs w:val="22"/>
        </w:rPr>
        <w:t xml:space="preserve">; enter your OU </w:t>
      </w:r>
      <w:proofErr w:type="spellStart"/>
      <w:r w:rsidRPr="008A059E">
        <w:rPr>
          <w:rFonts w:ascii="Verdana" w:hAnsi="Verdana"/>
          <w:sz w:val="22"/>
          <w:szCs w:val="22"/>
        </w:rPr>
        <w:t>NetID</w:t>
      </w:r>
      <w:proofErr w:type="spellEnd"/>
      <w:r w:rsidRPr="008A059E">
        <w:rPr>
          <w:rFonts w:ascii="Verdana" w:hAnsi="Verdana"/>
          <w:sz w:val="22"/>
          <w:szCs w:val="22"/>
        </w:rPr>
        <w:t xml:space="preserve"> (4+4) and password, and select course </w:t>
      </w:r>
      <w:r w:rsidRPr="008A059E">
        <w:rPr>
          <w:rFonts w:ascii="Verdana" w:hAnsi="Verdana"/>
          <w:sz w:val="22"/>
          <w:szCs w:val="22"/>
        </w:rPr>
        <w:lastRenderedPageBreak/>
        <w:t>to access material. Please contact Information Technology (</w:t>
      </w:r>
      <w:hyperlink r:id="rId10" w:history="1">
        <w:r w:rsidRPr="008A059E">
          <w:rPr>
            <w:rStyle w:val="Hyperlink1"/>
            <w:sz w:val="22"/>
            <w:szCs w:val="22"/>
          </w:rPr>
          <w:t>http://www.ou.edu/content/ouit/help.html</w:t>
        </w:r>
      </w:hyperlink>
      <w:r w:rsidRPr="008A059E">
        <w:rPr>
          <w:rFonts w:ascii="Verdana" w:hAnsi="Verdana"/>
          <w:sz w:val="22"/>
          <w:szCs w:val="22"/>
        </w:rPr>
        <w:t xml:space="preserve">) if you require assistance. </w:t>
      </w:r>
    </w:p>
    <w:p w14:paraId="4E2E63E0" w14:textId="77777777" w:rsidR="00826CAF" w:rsidRPr="008A059E" w:rsidRDefault="00826CAF" w:rsidP="00826CAF">
      <w:pPr>
        <w:pStyle w:val="Body"/>
        <w:contextualSpacing/>
        <w:rPr>
          <w:rFonts w:ascii="Verdana" w:hAnsi="Verdana"/>
          <w:sz w:val="22"/>
          <w:szCs w:val="22"/>
        </w:rPr>
      </w:pPr>
    </w:p>
    <w:p w14:paraId="6D975BFE" w14:textId="62B11309" w:rsidR="008E49E2" w:rsidRPr="008A059E" w:rsidRDefault="00826CAF" w:rsidP="008E49E2">
      <w:pPr>
        <w:spacing w:after="100" w:afterAutospacing="1"/>
        <w:rPr>
          <w:rFonts w:ascii="Verdana" w:eastAsia="Arial Unicode MS" w:hAnsi="Verdana" w:cs="Arial Unicode MS"/>
          <w:b/>
          <w:color w:val="000000"/>
          <w:sz w:val="22"/>
          <w:szCs w:val="22"/>
          <w:u w:color="000000"/>
          <w:bdr w:val="nil"/>
          <w:lang w:val="en-US"/>
        </w:rPr>
      </w:pPr>
      <w:r w:rsidRPr="008A059E">
        <w:rPr>
          <w:rFonts w:ascii="Verdana" w:hAnsi="Verdana"/>
          <w:b/>
          <w:sz w:val="22"/>
          <w:szCs w:val="22"/>
          <w:lang w:val="en-US"/>
        </w:rPr>
        <w:t>Expectations, Activities, and Assessment:</w:t>
      </w:r>
    </w:p>
    <w:p w14:paraId="18561625" w14:textId="7D1CB599" w:rsidR="009F6A3A" w:rsidRPr="008A059E" w:rsidRDefault="009F6A3A" w:rsidP="00555D11">
      <w:pPr>
        <w:pStyle w:val="Body"/>
        <w:spacing w:after="100" w:afterAutospacing="1"/>
        <w:rPr>
          <w:rFonts w:ascii="Verdana" w:hAnsi="Verdana"/>
          <w:sz w:val="22"/>
          <w:szCs w:val="22"/>
        </w:rPr>
      </w:pPr>
      <w:r w:rsidRPr="008A059E">
        <w:rPr>
          <w:rFonts w:ascii="Verdana" w:hAnsi="Verdana"/>
          <w:b/>
          <w:i/>
          <w:sz w:val="22"/>
          <w:szCs w:val="22"/>
        </w:rPr>
        <w:t xml:space="preserve">Communication. </w:t>
      </w:r>
      <w:r w:rsidRPr="008A059E">
        <w:rPr>
          <w:rFonts w:ascii="Verdana" w:hAnsi="Verdana"/>
          <w:sz w:val="22"/>
          <w:szCs w:val="22"/>
        </w:rPr>
        <w:t>Regular updates and relevant information regarding the course will be posted to the “</w:t>
      </w:r>
      <w:r w:rsidR="00555D11" w:rsidRPr="008A059E">
        <w:rPr>
          <w:rFonts w:ascii="Verdana" w:hAnsi="Verdana"/>
          <w:sz w:val="22"/>
          <w:szCs w:val="22"/>
        </w:rPr>
        <w:t>announcements</w:t>
      </w:r>
      <w:r w:rsidRPr="008A059E">
        <w:rPr>
          <w:rFonts w:ascii="Verdana" w:hAnsi="Verdana"/>
          <w:sz w:val="22"/>
          <w:szCs w:val="22"/>
        </w:rPr>
        <w:t xml:space="preserve">” section on </w:t>
      </w:r>
      <w:r w:rsidR="00555D11" w:rsidRPr="008A059E">
        <w:rPr>
          <w:rFonts w:ascii="Verdana" w:hAnsi="Verdana"/>
          <w:sz w:val="22"/>
          <w:szCs w:val="22"/>
        </w:rPr>
        <w:t>CANVAS</w:t>
      </w:r>
      <w:r w:rsidRPr="008A059E">
        <w:rPr>
          <w:rFonts w:ascii="Verdana" w:hAnsi="Verdana"/>
          <w:sz w:val="22"/>
          <w:szCs w:val="22"/>
        </w:rPr>
        <w:t xml:space="preserve">. </w:t>
      </w:r>
      <w:r w:rsidR="00555D11" w:rsidRPr="008A059E">
        <w:rPr>
          <w:rFonts w:ascii="Verdana" w:hAnsi="Verdana"/>
          <w:sz w:val="22"/>
          <w:szCs w:val="22"/>
        </w:rPr>
        <w:t>To</w:t>
      </w:r>
      <w:r w:rsidRPr="008A059E">
        <w:rPr>
          <w:rFonts w:ascii="Verdana" w:hAnsi="Verdana"/>
          <w:sz w:val="22"/>
          <w:szCs w:val="22"/>
        </w:rPr>
        <w:t xml:space="preserve"> ensure that you do not miss any new information of relevance to the course, you will be responsible for checking the class page at least once each week. Additional information, links, and documentation will be posted on the “content” pages. </w:t>
      </w:r>
    </w:p>
    <w:p w14:paraId="399C42B0" w14:textId="5B1467EB" w:rsidR="009F6A3A" w:rsidRPr="008A059E" w:rsidRDefault="007E2CAC" w:rsidP="008E49E2">
      <w:pPr>
        <w:pStyle w:val="Body"/>
        <w:spacing w:after="100" w:afterAutospacing="1"/>
        <w:rPr>
          <w:rFonts w:ascii="Verdana" w:hAnsi="Verdana"/>
          <w:bCs/>
          <w:sz w:val="22"/>
          <w:szCs w:val="22"/>
        </w:rPr>
      </w:pPr>
      <w:r w:rsidRPr="008A059E">
        <w:rPr>
          <w:rFonts w:ascii="Verdana" w:hAnsi="Verdana"/>
          <w:bCs/>
          <w:sz w:val="22"/>
          <w:szCs w:val="22"/>
        </w:rPr>
        <w:t>Please use your University of Oklahoma (@ou.edu) account when e-mailing me. OU e-mail is considered by the university to be official communication, and you should therefore maintain a level of formality, address me appropriately (e.g., Dear Dr. Ward). Please sign your name and use a respectful tone. I will not respond to e-mails that do not address me directly, and/or are not signed. Please refrain from emailing me on weekends unless there is an emergency and I will also not email you on weekends. Otherwise, I will try my best to respond to your emails within two business days and I expect you to do the same. For urgent requests please talk to me after class or during office hours. You may also make an appointment with me if you cannot make office hours.</w:t>
      </w:r>
    </w:p>
    <w:p w14:paraId="09BEC0CE" w14:textId="77777777" w:rsidR="007E2CAC" w:rsidRPr="008A059E" w:rsidRDefault="007E2CAC" w:rsidP="008E49E2">
      <w:pPr>
        <w:pStyle w:val="Body"/>
        <w:spacing w:after="100" w:afterAutospacing="1"/>
        <w:rPr>
          <w:rFonts w:ascii="Verdana" w:hAnsi="Verdana"/>
          <w:sz w:val="22"/>
          <w:szCs w:val="22"/>
        </w:rPr>
      </w:pPr>
      <w:r w:rsidRPr="008A059E">
        <w:rPr>
          <w:rFonts w:ascii="Verdana" w:hAnsi="Verdana"/>
          <w:b/>
          <w:i/>
          <w:sz w:val="22"/>
          <w:szCs w:val="22"/>
        </w:rPr>
        <w:t xml:space="preserve">Attendance and </w:t>
      </w:r>
      <w:r w:rsidR="00826CAF" w:rsidRPr="008A059E">
        <w:rPr>
          <w:rFonts w:ascii="Verdana" w:hAnsi="Verdana"/>
          <w:b/>
          <w:i/>
          <w:sz w:val="22"/>
          <w:szCs w:val="22"/>
        </w:rPr>
        <w:t xml:space="preserve">Participation. </w:t>
      </w:r>
      <w:r w:rsidR="00826CAF" w:rsidRPr="008A059E">
        <w:rPr>
          <w:rFonts w:ascii="Verdana" w:hAnsi="Verdana"/>
          <w:sz w:val="22"/>
          <w:szCs w:val="22"/>
        </w:rPr>
        <w:t>This course requires both in-person and online participation. Over the course of the semester, you will be expected to attend class prepared to discuss the assigned readings</w:t>
      </w:r>
      <w:r w:rsidR="008E4B80" w:rsidRPr="008A059E">
        <w:rPr>
          <w:rFonts w:ascii="Verdana" w:hAnsi="Verdana"/>
          <w:sz w:val="22"/>
          <w:szCs w:val="22"/>
        </w:rPr>
        <w:t xml:space="preserve"> and activities</w:t>
      </w:r>
      <w:r w:rsidR="00826CAF" w:rsidRPr="008A059E">
        <w:rPr>
          <w:rFonts w:ascii="Verdana" w:hAnsi="Verdana"/>
          <w:sz w:val="22"/>
          <w:szCs w:val="22"/>
        </w:rPr>
        <w:t>. You should arrive punctually, participate in all class activities, bring all materials to be discussed that day in either physical or digital format, and demonstrate prior preparation (reading, looking up unknown words and important terms</w:t>
      </w:r>
      <w:r w:rsidRPr="008A059E">
        <w:rPr>
          <w:rFonts w:ascii="Verdana" w:hAnsi="Verdana"/>
          <w:sz w:val="22"/>
          <w:szCs w:val="22"/>
        </w:rPr>
        <w:t>, preparing questions on relevant material</w:t>
      </w:r>
      <w:r w:rsidR="00826CAF" w:rsidRPr="008A059E">
        <w:rPr>
          <w:rFonts w:ascii="Verdana" w:hAnsi="Verdana"/>
          <w:sz w:val="22"/>
          <w:szCs w:val="22"/>
        </w:rPr>
        <w:t xml:space="preserve">). </w:t>
      </w:r>
    </w:p>
    <w:p w14:paraId="03F5F590" w14:textId="6A208A2B" w:rsidR="007E2CAC" w:rsidRPr="008A059E" w:rsidRDefault="00826CAF" w:rsidP="007E2CAC">
      <w:pPr>
        <w:pStyle w:val="Body"/>
        <w:spacing w:after="100" w:afterAutospacing="1"/>
        <w:rPr>
          <w:rFonts w:ascii="Verdana" w:hAnsi="Verdana"/>
          <w:sz w:val="22"/>
          <w:szCs w:val="22"/>
        </w:rPr>
      </w:pPr>
      <w:r w:rsidRPr="008A059E">
        <w:rPr>
          <w:rFonts w:ascii="Verdana" w:hAnsi="Verdana"/>
          <w:sz w:val="22"/>
          <w:szCs w:val="22"/>
        </w:rPr>
        <w:t xml:space="preserve">Because of the </w:t>
      </w:r>
      <w:r w:rsidR="007E2CAC" w:rsidRPr="008A059E">
        <w:rPr>
          <w:rFonts w:ascii="Verdana" w:hAnsi="Verdana"/>
          <w:sz w:val="22"/>
          <w:szCs w:val="22"/>
        </w:rPr>
        <w:t xml:space="preserve">participatory </w:t>
      </w:r>
      <w:r w:rsidRPr="008A059E">
        <w:rPr>
          <w:rFonts w:ascii="Verdana" w:hAnsi="Verdana"/>
          <w:sz w:val="22"/>
          <w:szCs w:val="22"/>
        </w:rPr>
        <w:t>nature of this course, attendance is mandatory.</w:t>
      </w:r>
      <w:r w:rsidR="00397D4F" w:rsidRPr="008A059E">
        <w:rPr>
          <w:rStyle w:val="FootnoteReference"/>
          <w:rFonts w:ascii="Verdana" w:hAnsi="Verdana"/>
          <w:sz w:val="22"/>
          <w:szCs w:val="22"/>
        </w:rPr>
        <w:footnoteReference w:id="1"/>
      </w:r>
      <w:r w:rsidRPr="008A059E">
        <w:rPr>
          <w:rFonts w:ascii="Verdana" w:hAnsi="Verdana"/>
          <w:sz w:val="22"/>
          <w:szCs w:val="22"/>
        </w:rPr>
        <w:t xml:space="preserve"> Excessive absenteeism will negatively affect your final grade. </w:t>
      </w:r>
      <w:r w:rsidR="007E2CAC" w:rsidRPr="008A059E">
        <w:rPr>
          <w:rFonts w:ascii="Verdana" w:hAnsi="Verdana"/>
          <w:bCs/>
          <w:sz w:val="22"/>
          <w:szCs w:val="22"/>
        </w:rPr>
        <w:t xml:space="preserve">Certain circumstances may arise that prevent you from attending class and therefore, you are allowed two (2) 75-minute absences. These two absences are not “free” but should be used to account for events such as illness, medical appointments, court appearances, weddings, funerals, car trouble, job interviews, family obligations, etc. Use the 2 days wisely. Note that attendance is taken on regular exam days too. Tardiness and early departures will not be tolerated. Two late arrivals and/or early departures equal one full absence. Beginning with the third absence, all absences will directly have an impact on your final grade for this course. </w:t>
      </w:r>
      <w:r w:rsidR="007E2CAC" w:rsidRPr="008A059E">
        <w:rPr>
          <w:rFonts w:ascii="Verdana" w:hAnsi="Verdana"/>
          <w:bCs/>
          <w:sz w:val="22"/>
          <w:szCs w:val="22"/>
          <w:u w:val="single"/>
        </w:rPr>
        <w:t>If you have accumulated 4 or more absences, you will automatically receive an F for the class</w:t>
      </w:r>
      <w:r w:rsidR="007E2CAC" w:rsidRPr="008A059E">
        <w:rPr>
          <w:rFonts w:ascii="Verdana" w:hAnsi="Verdana"/>
          <w:bCs/>
          <w:sz w:val="22"/>
          <w:szCs w:val="22"/>
        </w:rPr>
        <w:t xml:space="preserve">. </w:t>
      </w:r>
    </w:p>
    <w:p w14:paraId="6C311B2B" w14:textId="2C207897" w:rsidR="007E2CAC" w:rsidRPr="008A059E" w:rsidRDefault="007E2CAC" w:rsidP="008E49E2">
      <w:pPr>
        <w:pStyle w:val="Body"/>
        <w:spacing w:after="100" w:afterAutospacing="1"/>
        <w:rPr>
          <w:rFonts w:ascii="Verdana" w:hAnsi="Verdana"/>
          <w:b/>
          <w:bCs/>
          <w:sz w:val="22"/>
          <w:szCs w:val="22"/>
        </w:rPr>
      </w:pPr>
      <w:r w:rsidRPr="008A059E">
        <w:rPr>
          <w:rFonts w:ascii="Verdana" w:hAnsi="Verdana"/>
          <w:bCs/>
          <w:sz w:val="22"/>
          <w:szCs w:val="22"/>
        </w:rPr>
        <w:t>Note again that the attendance policy does not distinguish "excused" from "unexcused" absences; all absences</w:t>
      </w:r>
      <w:r w:rsidR="0077650E" w:rsidRPr="008A059E">
        <w:rPr>
          <w:rFonts w:ascii="Verdana" w:hAnsi="Verdana"/>
          <w:bCs/>
          <w:sz w:val="22"/>
          <w:szCs w:val="22"/>
        </w:rPr>
        <w:t xml:space="preserve"> (other than the exceptions laid out in note 1)</w:t>
      </w:r>
      <w:r w:rsidRPr="008A059E">
        <w:rPr>
          <w:rFonts w:ascii="Verdana" w:hAnsi="Verdana"/>
          <w:bCs/>
          <w:sz w:val="22"/>
          <w:szCs w:val="22"/>
        </w:rPr>
        <w:t xml:space="preserve"> count towards the maximum. Five (5) absences </w:t>
      </w:r>
      <w:r w:rsidR="0077650E" w:rsidRPr="008A059E">
        <w:rPr>
          <w:rFonts w:ascii="Verdana" w:hAnsi="Verdana"/>
          <w:bCs/>
          <w:sz w:val="22"/>
          <w:szCs w:val="22"/>
        </w:rPr>
        <w:t>will result in a grade of F.</w:t>
      </w:r>
      <w:r w:rsidRPr="008A059E">
        <w:rPr>
          <w:rFonts w:ascii="Verdana" w:hAnsi="Verdana"/>
          <w:bCs/>
          <w:sz w:val="22"/>
          <w:szCs w:val="22"/>
        </w:rPr>
        <w:t xml:space="preserve"> </w:t>
      </w:r>
      <w:r w:rsidR="0077650E" w:rsidRPr="008A059E">
        <w:rPr>
          <w:rFonts w:ascii="Verdana" w:hAnsi="Verdana"/>
          <w:sz w:val="22"/>
          <w:szCs w:val="22"/>
        </w:rPr>
        <w:t>You may</w:t>
      </w:r>
      <w:r w:rsidR="0077650E" w:rsidRPr="008A059E">
        <w:rPr>
          <w:rFonts w:ascii="Verdana" w:hAnsi="Verdana"/>
          <w:sz w:val="22"/>
          <w:szCs w:val="22"/>
        </w:rPr>
        <w:t>, however,</w:t>
      </w:r>
      <w:r w:rsidR="0077650E" w:rsidRPr="008A059E">
        <w:rPr>
          <w:rFonts w:ascii="Verdana" w:hAnsi="Verdana"/>
          <w:sz w:val="22"/>
          <w:szCs w:val="22"/>
        </w:rPr>
        <w:t xml:space="preserve"> use </w:t>
      </w:r>
      <w:proofErr w:type="spellStart"/>
      <w:r w:rsidR="0077650E" w:rsidRPr="008A059E">
        <w:rPr>
          <w:rFonts w:ascii="Verdana" w:hAnsi="Verdana"/>
          <w:i/>
          <w:sz w:val="22"/>
          <w:szCs w:val="22"/>
        </w:rPr>
        <w:t>fichas</w:t>
      </w:r>
      <w:proofErr w:type="spellEnd"/>
      <w:r w:rsidR="0077650E" w:rsidRPr="008A059E">
        <w:rPr>
          <w:rFonts w:ascii="Verdana" w:hAnsi="Verdana"/>
          <w:sz w:val="22"/>
          <w:szCs w:val="22"/>
        </w:rPr>
        <w:t xml:space="preserve"> to excuse absences beyond four. Please note that sleeping in class, using technology for purposes other than classwork, and excessive tardiness will result in an unexcused absence for that class period.</w:t>
      </w:r>
      <w:r w:rsidR="0077650E" w:rsidRPr="008A059E">
        <w:rPr>
          <w:rFonts w:ascii="Verdana" w:hAnsi="Verdana"/>
          <w:sz w:val="22"/>
          <w:szCs w:val="22"/>
        </w:rPr>
        <w:t xml:space="preserve"> </w:t>
      </w:r>
      <w:r w:rsidRPr="008A059E">
        <w:rPr>
          <w:rFonts w:ascii="Verdana" w:hAnsi="Verdana"/>
          <w:bCs/>
          <w:sz w:val="22"/>
          <w:szCs w:val="22"/>
        </w:rPr>
        <w:t>In case of extended absence due to severe illness, hospitalization, or disability, please consult with me.</w:t>
      </w:r>
    </w:p>
    <w:p w14:paraId="06E61590" w14:textId="410B4689" w:rsidR="008E4B80" w:rsidRPr="008A059E" w:rsidRDefault="008E4B80" w:rsidP="008E49E2">
      <w:pPr>
        <w:widowControl w:val="0"/>
        <w:autoSpaceDE w:val="0"/>
        <w:autoSpaceDN w:val="0"/>
        <w:adjustRightInd w:val="0"/>
        <w:spacing w:after="100" w:afterAutospacing="1"/>
        <w:rPr>
          <w:rFonts w:ascii="Verdana" w:hAnsi="Verdana"/>
          <w:sz w:val="22"/>
          <w:szCs w:val="22"/>
        </w:rPr>
      </w:pPr>
      <w:r w:rsidRPr="008A059E">
        <w:rPr>
          <w:rFonts w:ascii="Verdana" w:hAnsi="Verdana"/>
          <w:b/>
          <w:i/>
          <w:sz w:val="22"/>
          <w:szCs w:val="22"/>
          <w:lang w:val="en-US"/>
        </w:rPr>
        <w:t>Homework.</w:t>
      </w:r>
      <w:r w:rsidRPr="008A059E">
        <w:rPr>
          <w:rFonts w:ascii="Verdana" w:hAnsi="Verdana"/>
          <w:b/>
          <w:sz w:val="22"/>
          <w:szCs w:val="22"/>
          <w:lang w:val="en-US"/>
        </w:rPr>
        <w:t xml:space="preserve"> </w:t>
      </w:r>
      <w:r w:rsidR="00555D11" w:rsidRPr="008A059E">
        <w:rPr>
          <w:rFonts w:ascii="Verdana" w:hAnsi="Verdana"/>
          <w:sz w:val="22"/>
          <w:szCs w:val="22"/>
          <w:lang w:val="en-US"/>
        </w:rPr>
        <w:t>Homework assignments are posted on CANVAS</w:t>
      </w:r>
      <w:r w:rsidR="00B61FFC" w:rsidRPr="008A059E">
        <w:rPr>
          <w:rFonts w:ascii="Verdana" w:hAnsi="Verdana"/>
          <w:sz w:val="22"/>
          <w:szCs w:val="22"/>
          <w:lang w:val="en-US"/>
        </w:rPr>
        <w:t xml:space="preserve"> </w:t>
      </w:r>
      <w:r w:rsidR="00555D11" w:rsidRPr="008A059E">
        <w:rPr>
          <w:rFonts w:ascii="Verdana" w:hAnsi="Verdana"/>
          <w:bCs/>
          <w:sz w:val="22"/>
          <w:szCs w:val="22"/>
          <w:lang w:val="en-US"/>
        </w:rPr>
        <w:t>on the course homepage</w:t>
      </w:r>
      <w:r w:rsidRPr="008A059E">
        <w:rPr>
          <w:rFonts w:ascii="Verdana" w:hAnsi="Verdana"/>
          <w:sz w:val="22"/>
          <w:szCs w:val="22"/>
          <w:lang w:val="en-US"/>
        </w:rPr>
        <w:t xml:space="preserve">. You are responsible for preparing all reading and writing assignments before coming to class on the designated day. </w:t>
      </w:r>
      <w:r w:rsidR="008E49E2" w:rsidRPr="008A059E">
        <w:rPr>
          <w:rFonts w:ascii="Verdana" w:hAnsi="Verdana"/>
          <w:sz w:val="22"/>
          <w:szCs w:val="22"/>
        </w:rPr>
        <w:t>The homework assignments can be divided as follows:</w:t>
      </w:r>
    </w:p>
    <w:p w14:paraId="7919F6FC" w14:textId="73E46E89" w:rsidR="00826CAF" w:rsidRPr="008A059E" w:rsidRDefault="008E4B80" w:rsidP="00A11DA0">
      <w:pPr>
        <w:pStyle w:val="ListParagraph"/>
        <w:widowControl w:val="0"/>
        <w:numPr>
          <w:ilvl w:val="0"/>
          <w:numId w:val="26"/>
        </w:numPr>
        <w:autoSpaceDE w:val="0"/>
        <w:autoSpaceDN w:val="0"/>
        <w:adjustRightInd w:val="0"/>
        <w:spacing w:after="100" w:afterAutospacing="1"/>
        <w:rPr>
          <w:rFonts w:ascii="Verdana" w:hAnsi="Verdana" w:cs="Times New Roman"/>
          <w:sz w:val="22"/>
          <w:szCs w:val="22"/>
          <w:lang w:val="en-US"/>
        </w:rPr>
      </w:pPr>
      <w:r w:rsidRPr="008A059E">
        <w:rPr>
          <w:rFonts w:ascii="Verdana" w:hAnsi="Verdana"/>
          <w:b/>
          <w:sz w:val="22"/>
          <w:szCs w:val="22"/>
          <w:lang w:val="en-US"/>
        </w:rPr>
        <w:t xml:space="preserve">Supersite activities. </w:t>
      </w:r>
      <w:r w:rsidRPr="008A059E">
        <w:rPr>
          <w:rFonts w:ascii="Verdana" w:hAnsi="Verdana"/>
          <w:sz w:val="22"/>
          <w:szCs w:val="22"/>
          <w:lang w:val="en-US"/>
        </w:rPr>
        <w:t xml:space="preserve">Any assigned activities from the Supersite are to be done in preparation for the section taught in the next class </w:t>
      </w:r>
      <w:r w:rsidR="00555D11" w:rsidRPr="008A059E">
        <w:rPr>
          <w:rFonts w:ascii="Verdana" w:hAnsi="Verdana"/>
          <w:sz w:val="22"/>
          <w:szCs w:val="22"/>
          <w:lang w:val="en-US"/>
        </w:rPr>
        <w:t>to</w:t>
      </w:r>
      <w:r w:rsidRPr="008A059E">
        <w:rPr>
          <w:rFonts w:ascii="Verdana" w:hAnsi="Verdana"/>
          <w:sz w:val="22"/>
          <w:szCs w:val="22"/>
          <w:lang w:val="en-US"/>
        </w:rPr>
        <w:t xml:space="preserve"> consolidate your understanding so you are better prepared for the class discussion. Supersite activities are always due </w:t>
      </w:r>
      <w:r w:rsidR="00555D11" w:rsidRPr="008A059E">
        <w:rPr>
          <w:rFonts w:ascii="Verdana" w:hAnsi="Verdana"/>
          <w:sz w:val="22"/>
          <w:szCs w:val="22"/>
          <w:lang w:val="en-US"/>
        </w:rPr>
        <w:t xml:space="preserve">the midnight (12:00AM) before the </w:t>
      </w:r>
      <w:r w:rsidR="007E2CAC" w:rsidRPr="008A059E">
        <w:rPr>
          <w:rFonts w:ascii="Verdana" w:hAnsi="Verdana"/>
          <w:sz w:val="22"/>
          <w:szCs w:val="22"/>
          <w:lang w:val="en-US"/>
        </w:rPr>
        <w:t>corresponding</w:t>
      </w:r>
      <w:r w:rsidR="00555D11" w:rsidRPr="008A059E">
        <w:rPr>
          <w:rFonts w:ascii="Verdana" w:hAnsi="Verdana"/>
          <w:sz w:val="22"/>
          <w:szCs w:val="22"/>
          <w:lang w:val="en-US"/>
        </w:rPr>
        <w:t xml:space="preserve"> class meeting</w:t>
      </w:r>
      <w:r w:rsidR="00826CAF" w:rsidRPr="008A059E">
        <w:rPr>
          <w:rFonts w:ascii="Verdana" w:hAnsi="Verdana"/>
          <w:sz w:val="22"/>
          <w:szCs w:val="22"/>
          <w:lang w:val="en-US"/>
        </w:rPr>
        <w:t xml:space="preserve">. </w:t>
      </w:r>
      <w:r w:rsidR="00555D11" w:rsidRPr="008A059E">
        <w:rPr>
          <w:rFonts w:ascii="Verdana" w:hAnsi="Verdana"/>
          <w:sz w:val="22"/>
          <w:szCs w:val="22"/>
          <w:lang w:val="en-US"/>
        </w:rPr>
        <w:t xml:space="preserve">Your homework grade is determined by your performance on Supersite activities. Late work is not accepted, but you may excuse a missed or failed assignment by using one </w:t>
      </w:r>
      <w:proofErr w:type="spellStart"/>
      <w:r w:rsidR="00555D11" w:rsidRPr="008A059E">
        <w:rPr>
          <w:rFonts w:ascii="Verdana" w:hAnsi="Verdana"/>
          <w:i/>
          <w:sz w:val="22"/>
          <w:szCs w:val="22"/>
          <w:lang w:val="en-US"/>
        </w:rPr>
        <w:t>ficha</w:t>
      </w:r>
      <w:proofErr w:type="spellEnd"/>
      <w:r w:rsidR="00555D11" w:rsidRPr="008A059E">
        <w:rPr>
          <w:rFonts w:ascii="Verdana" w:hAnsi="Verdana"/>
          <w:sz w:val="22"/>
          <w:szCs w:val="22"/>
          <w:lang w:val="en-US"/>
        </w:rPr>
        <w:t>.</w:t>
      </w:r>
    </w:p>
    <w:p w14:paraId="71831635" w14:textId="77777777" w:rsidR="00555D11" w:rsidRPr="008A059E" w:rsidRDefault="00555D11" w:rsidP="00555D11">
      <w:pPr>
        <w:pStyle w:val="ListParagraph"/>
        <w:widowControl w:val="0"/>
        <w:autoSpaceDE w:val="0"/>
        <w:autoSpaceDN w:val="0"/>
        <w:adjustRightInd w:val="0"/>
        <w:spacing w:after="100" w:afterAutospacing="1"/>
        <w:ind w:left="360"/>
        <w:rPr>
          <w:rFonts w:ascii="Verdana" w:hAnsi="Verdana" w:cs="Times New Roman"/>
          <w:sz w:val="22"/>
          <w:szCs w:val="22"/>
          <w:lang w:val="en-US"/>
        </w:rPr>
      </w:pPr>
    </w:p>
    <w:p w14:paraId="220B7386" w14:textId="4BD96859" w:rsidR="00555D11" w:rsidRPr="008A059E" w:rsidRDefault="008E4B80" w:rsidP="00555D11">
      <w:pPr>
        <w:pStyle w:val="ListParagraph"/>
        <w:widowControl w:val="0"/>
        <w:numPr>
          <w:ilvl w:val="0"/>
          <w:numId w:val="26"/>
        </w:numPr>
        <w:autoSpaceDE w:val="0"/>
        <w:autoSpaceDN w:val="0"/>
        <w:adjustRightInd w:val="0"/>
        <w:spacing w:after="100" w:afterAutospacing="1"/>
        <w:rPr>
          <w:rFonts w:ascii="Verdana" w:hAnsi="Verdana" w:cs="Times New Roman"/>
          <w:sz w:val="22"/>
          <w:szCs w:val="22"/>
          <w:lang w:val="en-US"/>
        </w:rPr>
      </w:pPr>
      <w:r w:rsidRPr="008A059E">
        <w:rPr>
          <w:rFonts w:ascii="Verdana" w:hAnsi="Verdana"/>
          <w:b/>
          <w:sz w:val="22"/>
          <w:szCs w:val="22"/>
          <w:lang w:val="en-US"/>
        </w:rPr>
        <w:t>T</w:t>
      </w:r>
      <w:r w:rsidRPr="008A059E">
        <w:rPr>
          <w:rFonts w:ascii="Verdana" w:hAnsi="Verdana"/>
          <w:b/>
          <w:sz w:val="22"/>
          <w:szCs w:val="22"/>
          <w:u w:val="single"/>
          <w:lang w:val="en-US"/>
        </w:rPr>
        <w:t xml:space="preserve">aller de </w:t>
      </w:r>
      <w:proofErr w:type="spellStart"/>
      <w:r w:rsidRPr="008A059E">
        <w:rPr>
          <w:rFonts w:ascii="Verdana" w:hAnsi="Verdana"/>
          <w:b/>
          <w:sz w:val="22"/>
          <w:szCs w:val="22"/>
          <w:u w:val="single"/>
          <w:lang w:val="en-US"/>
        </w:rPr>
        <w:t>escritura</w:t>
      </w:r>
      <w:proofErr w:type="spellEnd"/>
      <w:r w:rsidRPr="008A059E">
        <w:rPr>
          <w:rFonts w:ascii="Verdana" w:hAnsi="Verdana"/>
          <w:b/>
          <w:sz w:val="22"/>
          <w:szCs w:val="22"/>
          <w:lang w:val="en-US"/>
        </w:rPr>
        <w:t xml:space="preserve">. </w:t>
      </w:r>
      <w:r w:rsidRPr="008A059E">
        <w:rPr>
          <w:rFonts w:ascii="Verdana" w:hAnsi="Verdana"/>
          <w:sz w:val="22"/>
          <w:szCs w:val="22"/>
          <w:lang w:val="en-US"/>
        </w:rPr>
        <w:t>There is one writing activ</w:t>
      </w:r>
      <w:r w:rsidR="009F6A3A" w:rsidRPr="008A059E">
        <w:rPr>
          <w:rFonts w:ascii="Verdana" w:hAnsi="Verdana"/>
          <w:sz w:val="22"/>
          <w:szCs w:val="22"/>
          <w:lang w:val="en-US"/>
        </w:rPr>
        <w:t xml:space="preserve">ity per </w:t>
      </w:r>
      <w:r w:rsidR="008E49E2" w:rsidRPr="008A059E">
        <w:rPr>
          <w:rFonts w:ascii="Verdana" w:hAnsi="Verdana"/>
          <w:sz w:val="22"/>
          <w:szCs w:val="22"/>
          <w:lang w:val="en-US"/>
        </w:rPr>
        <w:t>chapter</w:t>
      </w:r>
      <w:r w:rsidR="009F6A3A" w:rsidRPr="008A059E">
        <w:rPr>
          <w:rFonts w:ascii="Verdana" w:hAnsi="Verdana"/>
          <w:sz w:val="22"/>
          <w:szCs w:val="22"/>
          <w:lang w:val="en-US"/>
        </w:rPr>
        <w:t xml:space="preserve">. </w:t>
      </w:r>
      <w:r w:rsidR="00555D11" w:rsidRPr="008A059E">
        <w:rPr>
          <w:rFonts w:ascii="Verdana" w:hAnsi="Verdana"/>
          <w:sz w:val="22"/>
          <w:szCs w:val="22"/>
          <w:lang w:val="en-US"/>
        </w:rPr>
        <w:t>Each writing activity has the following components:</w:t>
      </w:r>
    </w:p>
    <w:p w14:paraId="00312AA4" w14:textId="3F908042" w:rsidR="00555D11" w:rsidRPr="008A059E" w:rsidRDefault="00555D11" w:rsidP="00555D11">
      <w:pPr>
        <w:pStyle w:val="ListParagraph"/>
        <w:widowControl w:val="0"/>
        <w:numPr>
          <w:ilvl w:val="1"/>
          <w:numId w:val="26"/>
        </w:numPr>
        <w:autoSpaceDE w:val="0"/>
        <w:autoSpaceDN w:val="0"/>
        <w:adjustRightInd w:val="0"/>
        <w:spacing w:after="100" w:afterAutospacing="1"/>
        <w:rPr>
          <w:rFonts w:ascii="Verdana" w:hAnsi="Verdana" w:cs="Times New Roman"/>
          <w:sz w:val="22"/>
          <w:szCs w:val="22"/>
          <w:lang w:val="en-US"/>
        </w:rPr>
      </w:pPr>
      <w:r w:rsidRPr="008A059E">
        <w:rPr>
          <w:rFonts w:ascii="Verdana" w:hAnsi="Verdana"/>
          <w:sz w:val="22"/>
          <w:szCs w:val="22"/>
          <w:lang w:val="en-US"/>
        </w:rPr>
        <w:t xml:space="preserve">Pre-writing. </w:t>
      </w:r>
      <w:r w:rsidR="009F6A3A" w:rsidRPr="008A059E">
        <w:rPr>
          <w:rFonts w:ascii="Verdana" w:hAnsi="Verdana"/>
          <w:sz w:val="22"/>
          <w:szCs w:val="22"/>
          <w:lang w:val="en-US"/>
        </w:rPr>
        <w:t xml:space="preserve">You will begin </w:t>
      </w:r>
      <w:r w:rsidRPr="008A059E">
        <w:rPr>
          <w:rFonts w:ascii="Verdana" w:hAnsi="Verdana"/>
          <w:sz w:val="22"/>
          <w:szCs w:val="22"/>
          <w:lang w:val="en-US"/>
        </w:rPr>
        <w:t>working on</w:t>
      </w:r>
      <w:r w:rsidR="009F6A3A" w:rsidRPr="008A059E">
        <w:rPr>
          <w:rFonts w:ascii="Verdana" w:hAnsi="Verdana"/>
          <w:sz w:val="22"/>
          <w:szCs w:val="22"/>
          <w:lang w:val="en-US"/>
        </w:rPr>
        <w:t xml:space="preserve"> the first draft in class</w:t>
      </w:r>
      <w:r w:rsidRPr="008A059E">
        <w:rPr>
          <w:rFonts w:ascii="Verdana" w:hAnsi="Verdana"/>
          <w:sz w:val="22"/>
          <w:szCs w:val="22"/>
          <w:lang w:val="en-US"/>
        </w:rPr>
        <w:t>.</w:t>
      </w:r>
    </w:p>
    <w:p w14:paraId="42822C93" w14:textId="1B278027" w:rsidR="00555D11" w:rsidRPr="008A059E" w:rsidRDefault="00555D11" w:rsidP="00555D11">
      <w:pPr>
        <w:pStyle w:val="ListParagraph"/>
        <w:widowControl w:val="0"/>
        <w:numPr>
          <w:ilvl w:val="1"/>
          <w:numId w:val="26"/>
        </w:numPr>
        <w:autoSpaceDE w:val="0"/>
        <w:autoSpaceDN w:val="0"/>
        <w:adjustRightInd w:val="0"/>
        <w:spacing w:after="100" w:afterAutospacing="1"/>
        <w:rPr>
          <w:rFonts w:ascii="Verdana" w:hAnsi="Verdana" w:cs="Times New Roman"/>
          <w:sz w:val="22"/>
          <w:szCs w:val="22"/>
          <w:lang w:val="en-US"/>
        </w:rPr>
      </w:pPr>
      <w:r w:rsidRPr="008A059E">
        <w:rPr>
          <w:rFonts w:ascii="Verdana" w:hAnsi="Verdana"/>
          <w:sz w:val="22"/>
          <w:szCs w:val="22"/>
          <w:lang w:val="en-US"/>
        </w:rPr>
        <w:t>Rough draft. Rough drafts are due on CANVAS</w:t>
      </w:r>
      <w:r w:rsidR="00A96A56" w:rsidRPr="008A059E">
        <w:rPr>
          <w:rFonts w:ascii="Verdana" w:hAnsi="Verdana"/>
          <w:sz w:val="22"/>
          <w:szCs w:val="22"/>
          <w:lang w:val="en-US"/>
        </w:rPr>
        <w:t>, usually one week after the pre-writing activity</w:t>
      </w:r>
      <w:r w:rsidRPr="008A059E">
        <w:rPr>
          <w:rFonts w:ascii="Verdana" w:hAnsi="Verdana"/>
          <w:sz w:val="22"/>
          <w:szCs w:val="22"/>
          <w:lang w:val="en-US"/>
        </w:rPr>
        <w:t>.</w:t>
      </w:r>
      <w:r w:rsidR="009F6A3A" w:rsidRPr="008A059E">
        <w:rPr>
          <w:rFonts w:ascii="Verdana" w:hAnsi="Verdana"/>
          <w:sz w:val="22"/>
          <w:szCs w:val="22"/>
          <w:lang w:val="en-US"/>
        </w:rPr>
        <w:t xml:space="preserve"> </w:t>
      </w:r>
    </w:p>
    <w:p w14:paraId="4554F845" w14:textId="46299AC8" w:rsidR="00555D11" w:rsidRPr="008A059E" w:rsidRDefault="00555D11" w:rsidP="00555D11">
      <w:pPr>
        <w:pStyle w:val="ListParagraph"/>
        <w:widowControl w:val="0"/>
        <w:numPr>
          <w:ilvl w:val="1"/>
          <w:numId w:val="26"/>
        </w:numPr>
        <w:autoSpaceDE w:val="0"/>
        <w:autoSpaceDN w:val="0"/>
        <w:adjustRightInd w:val="0"/>
        <w:spacing w:after="100" w:afterAutospacing="1"/>
        <w:rPr>
          <w:rFonts w:ascii="Verdana" w:hAnsi="Verdana" w:cs="Times New Roman"/>
          <w:sz w:val="22"/>
          <w:szCs w:val="22"/>
          <w:lang w:val="en-US"/>
        </w:rPr>
      </w:pPr>
      <w:r w:rsidRPr="008A059E">
        <w:rPr>
          <w:rFonts w:ascii="Verdana" w:hAnsi="Verdana"/>
          <w:sz w:val="22"/>
          <w:szCs w:val="22"/>
          <w:lang w:val="en-US"/>
        </w:rPr>
        <w:t xml:space="preserve">Peer review. The class will be divided into permanent peer review groups. For each writing activity, you will be responsible for reading </w:t>
      </w:r>
      <w:r w:rsidR="00A96A56" w:rsidRPr="008A059E">
        <w:rPr>
          <w:rFonts w:ascii="Verdana" w:hAnsi="Verdana"/>
          <w:sz w:val="22"/>
          <w:szCs w:val="22"/>
          <w:lang w:val="en-US"/>
        </w:rPr>
        <w:t xml:space="preserve">your groupmates’ rough drafts (distributed via peer review on CANVAS), and bringing your comments to class to share with the author. On peer review day, two group members’ papers will be discussed for roughly 45 minutes each. A person other than the author will be designated as the discussion leader for each paper, and will be responsible for bringing a 300-to-500-word report to class summarizing the paper and pointing out strengths and weaknesses. After the discussion leader shares their report, the entire group will offer suggestions to the author. The author should listen and may take notes during this time, but should try not to defend or explain themselves. If something is not clear, they should address it in the final draft. </w:t>
      </w:r>
    </w:p>
    <w:p w14:paraId="72194218" w14:textId="77777777" w:rsidR="00A96A56" w:rsidRPr="008A059E" w:rsidRDefault="00A96A56" w:rsidP="00A96A56">
      <w:pPr>
        <w:pStyle w:val="ListParagraph"/>
        <w:widowControl w:val="0"/>
        <w:numPr>
          <w:ilvl w:val="1"/>
          <w:numId w:val="26"/>
        </w:numPr>
        <w:autoSpaceDE w:val="0"/>
        <w:autoSpaceDN w:val="0"/>
        <w:adjustRightInd w:val="0"/>
        <w:spacing w:after="100" w:afterAutospacing="1"/>
        <w:rPr>
          <w:rFonts w:ascii="Verdana" w:hAnsi="Verdana" w:cs="Times New Roman"/>
          <w:sz w:val="22"/>
          <w:szCs w:val="22"/>
          <w:lang w:val="en-US"/>
        </w:rPr>
      </w:pPr>
      <w:r w:rsidRPr="008A059E">
        <w:rPr>
          <w:rFonts w:ascii="Verdana" w:hAnsi="Verdana"/>
          <w:sz w:val="22"/>
          <w:szCs w:val="22"/>
          <w:lang w:val="en-US"/>
        </w:rPr>
        <w:t xml:space="preserve">Final draft. After peer review authors have one week to turn in a revised, improved final draft on CANVAS. </w:t>
      </w:r>
    </w:p>
    <w:p w14:paraId="3292B2DE" w14:textId="64B1CACB" w:rsidR="009F6A3A" w:rsidRPr="008A059E" w:rsidRDefault="00A96A56" w:rsidP="00A96A56">
      <w:pPr>
        <w:widowControl w:val="0"/>
        <w:autoSpaceDE w:val="0"/>
        <w:autoSpaceDN w:val="0"/>
        <w:adjustRightInd w:val="0"/>
        <w:spacing w:after="100" w:afterAutospacing="1"/>
        <w:rPr>
          <w:rFonts w:ascii="Verdana" w:hAnsi="Verdana" w:cs="Times New Roman"/>
          <w:sz w:val="22"/>
          <w:szCs w:val="22"/>
          <w:lang w:val="en-US"/>
        </w:rPr>
      </w:pPr>
      <w:r w:rsidRPr="008A059E">
        <w:rPr>
          <w:rFonts w:ascii="Verdana" w:hAnsi="Verdana"/>
          <w:sz w:val="22"/>
          <w:szCs w:val="22"/>
          <w:lang w:val="en-US"/>
        </w:rPr>
        <w:t xml:space="preserve">To </w:t>
      </w:r>
      <w:r w:rsidR="001018A7" w:rsidRPr="008A059E">
        <w:rPr>
          <w:rFonts w:ascii="Verdana" w:hAnsi="Verdana"/>
          <w:sz w:val="22"/>
          <w:szCs w:val="22"/>
          <w:lang w:val="en-US"/>
        </w:rPr>
        <w:t xml:space="preserve">receive credit for a </w:t>
      </w:r>
      <w:r w:rsidR="001018A7" w:rsidRPr="008A059E">
        <w:rPr>
          <w:rFonts w:ascii="Verdana" w:hAnsi="Verdana"/>
          <w:i/>
          <w:sz w:val="22"/>
          <w:szCs w:val="22"/>
          <w:lang w:val="en-US"/>
        </w:rPr>
        <w:t xml:space="preserve">taller de </w:t>
      </w:r>
      <w:proofErr w:type="spellStart"/>
      <w:r w:rsidR="001018A7" w:rsidRPr="008A059E">
        <w:rPr>
          <w:rFonts w:ascii="Verdana" w:hAnsi="Verdana"/>
          <w:i/>
          <w:sz w:val="22"/>
          <w:szCs w:val="22"/>
          <w:lang w:val="en-US"/>
        </w:rPr>
        <w:t>escritura</w:t>
      </w:r>
      <w:proofErr w:type="spellEnd"/>
      <w:r w:rsidR="001018A7" w:rsidRPr="008A059E">
        <w:rPr>
          <w:rFonts w:ascii="Verdana" w:hAnsi="Verdana"/>
          <w:sz w:val="22"/>
          <w:szCs w:val="22"/>
          <w:lang w:val="en-US"/>
        </w:rPr>
        <w:t>, you must turn in a first draft, participate in peer review, an</w:t>
      </w:r>
      <w:r w:rsidRPr="008A059E">
        <w:rPr>
          <w:rFonts w:ascii="Verdana" w:hAnsi="Verdana"/>
          <w:sz w:val="22"/>
          <w:szCs w:val="22"/>
          <w:lang w:val="en-US"/>
        </w:rPr>
        <w:t xml:space="preserve">d turn in a revised final draft that meets all criteria for the assignment, available on CANVAS. </w:t>
      </w:r>
      <w:r w:rsidR="001018A7" w:rsidRPr="008A059E">
        <w:rPr>
          <w:rFonts w:ascii="Verdana" w:hAnsi="Verdana"/>
          <w:sz w:val="22"/>
          <w:szCs w:val="22"/>
          <w:lang w:val="en-US"/>
        </w:rPr>
        <w:t xml:space="preserve"> </w:t>
      </w:r>
    </w:p>
    <w:p w14:paraId="0FF658AA" w14:textId="2A569AB2" w:rsidR="00B61FFC" w:rsidRPr="008A059E" w:rsidRDefault="00A96A56" w:rsidP="008E49E2">
      <w:pPr>
        <w:pStyle w:val="Body"/>
        <w:widowControl w:val="0"/>
        <w:spacing w:after="100" w:afterAutospacing="1"/>
        <w:rPr>
          <w:rFonts w:ascii="Verdana" w:hAnsi="Verdana"/>
          <w:b/>
          <w:i/>
          <w:sz w:val="22"/>
          <w:szCs w:val="22"/>
        </w:rPr>
      </w:pPr>
      <w:r w:rsidRPr="008A059E">
        <w:rPr>
          <w:rFonts w:ascii="Verdana" w:hAnsi="Verdana"/>
          <w:b/>
          <w:i/>
          <w:sz w:val="22"/>
          <w:szCs w:val="22"/>
        </w:rPr>
        <w:t>Exams</w:t>
      </w:r>
      <w:r w:rsidR="008E49E2" w:rsidRPr="008A059E">
        <w:rPr>
          <w:rFonts w:ascii="Verdana" w:hAnsi="Verdana"/>
          <w:b/>
          <w:i/>
          <w:sz w:val="22"/>
          <w:szCs w:val="22"/>
        </w:rPr>
        <w:t xml:space="preserve">. </w:t>
      </w:r>
      <w:r w:rsidR="00AE5D01" w:rsidRPr="008A059E">
        <w:rPr>
          <w:rFonts w:ascii="Verdana" w:hAnsi="Verdana"/>
          <w:sz w:val="22"/>
          <w:szCs w:val="22"/>
        </w:rPr>
        <w:t xml:space="preserve">During each unit of the course you will take an exam, both individual and group, over the </w:t>
      </w:r>
      <w:r w:rsidR="00AE5D01" w:rsidRPr="008A059E">
        <w:rPr>
          <w:rFonts w:ascii="Verdana" w:hAnsi="Verdana"/>
          <w:i/>
          <w:sz w:val="22"/>
          <w:szCs w:val="22"/>
        </w:rPr>
        <w:t xml:space="preserve">Taller de </w:t>
      </w:r>
      <w:proofErr w:type="spellStart"/>
      <w:r w:rsidR="00AE5D01" w:rsidRPr="008A059E">
        <w:rPr>
          <w:rFonts w:ascii="Verdana" w:hAnsi="Verdana"/>
          <w:i/>
          <w:sz w:val="22"/>
          <w:szCs w:val="22"/>
        </w:rPr>
        <w:t>Lengua</w:t>
      </w:r>
      <w:proofErr w:type="spellEnd"/>
      <w:r w:rsidR="00AE5D01" w:rsidRPr="008A059E">
        <w:rPr>
          <w:rFonts w:ascii="Verdana" w:hAnsi="Verdana"/>
          <w:sz w:val="22"/>
          <w:szCs w:val="22"/>
        </w:rPr>
        <w:t xml:space="preserve"> sections covering </w:t>
      </w:r>
      <w:proofErr w:type="spellStart"/>
      <w:r w:rsidR="00AE5D01" w:rsidRPr="008A059E">
        <w:rPr>
          <w:rFonts w:ascii="Verdana" w:hAnsi="Verdana"/>
          <w:i/>
          <w:sz w:val="22"/>
          <w:szCs w:val="22"/>
        </w:rPr>
        <w:t>Estructuras</w:t>
      </w:r>
      <w:proofErr w:type="spellEnd"/>
      <w:r w:rsidR="00AE5D01" w:rsidRPr="008A059E">
        <w:rPr>
          <w:rFonts w:ascii="Verdana" w:hAnsi="Verdana"/>
          <w:i/>
          <w:sz w:val="22"/>
          <w:szCs w:val="22"/>
        </w:rPr>
        <w:t xml:space="preserve"> </w:t>
      </w:r>
      <w:r w:rsidR="00AE5D01" w:rsidRPr="008A059E">
        <w:rPr>
          <w:rFonts w:ascii="Verdana" w:hAnsi="Verdana"/>
          <w:sz w:val="22"/>
          <w:szCs w:val="22"/>
        </w:rPr>
        <w:t>y</w:t>
      </w:r>
      <w:r w:rsidR="00AE5D01" w:rsidRPr="008A059E">
        <w:rPr>
          <w:rFonts w:ascii="Verdana" w:hAnsi="Verdana"/>
          <w:i/>
          <w:sz w:val="22"/>
          <w:szCs w:val="22"/>
        </w:rPr>
        <w:t xml:space="preserve"> </w:t>
      </w:r>
      <w:proofErr w:type="spellStart"/>
      <w:r w:rsidR="00AE5D01" w:rsidRPr="008A059E">
        <w:rPr>
          <w:rFonts w:ascii="Verdana" w:hAnsi="Verdana"/>
          <w:i/>
          <w:sz w:val="22"/>
          <w:szCs w:val="22"/>
        </w:rPr>
        <w:t>Ortografía</w:t>
      </w:r>
      <w:proofErr w:type="spellEnd"/>
      <w:r w:rsidR="00AE5D01" w:rsidRPr="008A059E">
        <w:rPr>
          <w:rFonts w:ascii="Verdana" w:hAnsi="Verdana"/>
          <w:i/>
          <w:sz w:val="22"/>
          <w:szCs w:val="22"/>
        </w:rPr>
        <w:t xml:space="preserve"> y </w:t>
      </w:r>
      <w:proofErr w:type="spellStart"/>
      <w:r w:rsidR="00AE5D01" w:rsidRPr="008A059E">
        <w:rPr>
          <w:rFonts w:ascii="Verdana" w:hAnsi="Verdana"/>
          <w:i/>
          <w:sz w:val="22"/>
          <w:szCs w:val="22"/>
        </w:rPr>
        <w:t>Puntuación</w:t>
      </w:r>
      <w:proofErr w:type="spellEnd"/>
      <w:r w:rsidR="00B61FFC" w:rsidRPr="008A059E">
        <w:rPr>
          <w:rFonts w:ascii="Verdana" w:hAnsi="Verdana"/>
          <w:sz w:val="22"/>
          <w:szCs w:val="22"/>
        </w:rPr>
        <w:t>.</w:t>
      </w:r>
      <w:r w:rsidR="00AE5D01" w:rsidRPr="008A059E">
        <w:rPr>
          <w:rFonts w:ascii="Verdana" w:hAnsi="Verdana"/>
          <w:sz w:val="22"/>
          <w:szCs w:val="22"/>
        </w:rPr>
        <w:t xml:space="preserve"> Each exam will be multiple choice, and based on the homework assigned on the Supersite. You will first take the exam individually and then, immediately afterward, take the same exam in collaboration with your group mates.</w:t>
      </w:r>
      <w:r w:rsidR="00B61FFC" w:rsidRPr="008A059E">
        <w:rPr>
          <w:rFonts w:ascii="Verdana" w:hAnsi="Verdana"/>
          <w:sz w:val="22"/>
          <w:szCs w:val="22"/>
        </w:rPr>
        <w:t xml:space="preserve"> </w:t>
      </w:r>
      <w:r w:rsidR="00AE5D01" w:rsidRPr="008A059E">
        <w:rPr>
          <w:rFonts w:ascii="Verdana" w:hAnsi="Verdana"/>
          <w:sz w:val="22"/>
          <w:szCs w:val="22"/>
        </w:rPr>
        <w:t xml:space="preserve">On the collaborative portion of the exam each group will have multiple attempts to find the correct answers. Your exam grade will be the higher of: your individual grade </w:t>
      </w:r>
      <w:r w:rsidR="00AE5D01" w:rsidRPr="008A059E">
        <w:rPr>
          <w:rFonts w:ascii="Verdana" w:hAnsi="Verdana"/>
          <w:i/>
          <w:sz w:val="22"/>
          <w:szCs w:val="22"/>
        </w:rPr>
        <w:t>or</w:t>
      </w:r>
      <w:r w:rsidR="00AE5D01" w:rsidRPr="008A059E">
        <w:rPr>
          <w:rFonts w:ascii="Verdana" w:hAnsi="Verdana"/>
          <w:sz w:val="22"/>
          <w:szCs w:val="22"/>
        </w:rPr>
        <w:t xml:space="preserve"> the average of your individual and group grades. </w:t>
      </w:r>
      <w:r w:rsidR="00B61FFC" w:rsidRPr="008A059E">
        <w:rPr>
          <w:rFonts w:ascii="Verdana" w:hAnsi="Verdana"/>
          <w:sz w:val="22"/>
          <w:szCs w:val="22"/>
        </w:rPr>
        <w:t xml:space="preserve">The use of Spanish-English dictionaries is permitted during exams, though digital dictionaries are not allowed. </w:t>
      </w:r>
    </w:p>
    <w:p w14:paraId="52A342CB" w14:textId="6AD530AF" w:rsidR="00B61FFC" w:rsidRPr="008A059E" w:rsidRDefault="00B61FFC" w:rsidP="008E49E2">
      <w:pPr>
        <w:pStyle w:val="Body"/>
        <w:widowControl w:val="0"/>
        <w:tabs>
          <w:tab w:val="left" w:pos="720"/>
        </w:tabs>
        <w:spacing w:after="100" w:afterAutospacing="1"/>
        <w:rPr>
          <w:rFonts w:ascii="Verdana" w:hAnsi="Verdana"/>
          <w:sz w:val="22"/>
          <w:szCs w:val="22"/>
        </w:rPr>
      </w:pPr>
      <w:r w:rsidRPr="008A059E">
        <w:rPr>
          <w:rFonts w:ascii="Verdana" w:hAnsi="Verdana"/>
          <w:sz w:val="22"/>
          <w:szCs w:val="22"/>
        </w:rPr>
        <w:t xml:space="preserve">In the case of Provost-approved university-sponsored activities (such as scholarly competitions, fine arts performances, intercollegiate athletics competitions, and academic field trips) and legally required activities (such as emergency military service and jury duty), the student must notify the professor at least two class periods before a scheduled exam </w:t>
      </w:r>
      <w:r w:rsidR="00A96A56" w:rsidRPr="008A059E">
        <w:rPr>
          <w:rFonts w:ascii="Verdana" w:hAnsi="Verdana"/>
          <w:sz w:val="22"/>
          <w:szCs w:val="22"/>
        </w:rPr>
        <w:t>to</w:t>
      </w:r>
      <w:r w:rsidRPr="008A059E">
        <w:rPr>
          <w:rFonts w:ascii="Verdana" w:hAnsi="Verdana"/>
          <w:sz w:val="22"/>
          <w:szCs w:val="22"/>
        </w:rPr>
        <w:t xml:space="preserve"> receive reasonable accommodations. Other than the cases mentioned, there will be no make-up exams, and a missed exam will receive a grade of 0.</w:t>
      </w:r>
    </w:p>
    <w:p w14:paraId="4CE009FC" w14:textId="1D1F2CB5" w:rsidR="008E49E2" w:rsidRPr="008A059E" w:rsidRDefault="0077650E" w:rsidP="008E49E2">
      <w:pPr>
        <w:pStyle w:val="Body"/>
        <w:spacing w:after="100" w:afterAutospacing="1"/>
        <w:rPr>
          <w:rFonts w:ascii="Verdana" w:hAnsi="Verdana"/>
          <w:sz w:val="22"/>
          <w:szCs w:val="22"/>
        </w:rPr>
      </w:pPr>
      <w:proofErr w:type="spellStart"/>
      <w:r w:rsidRPr="008A059E">
        <w:rPr>
          <w:rFonts w:ascii="Verdana" w:hAnsi="Verdana"/>
          <w:b/>
          <w:i/>
          <w:sz w:val="22"/>
          <w:szCs w:val="22"/>
          <w:u w:val="single"/>
        </w:rPr>
        <w:t>Ensayo</w:t>
      </w:r>
      <w:proofErr w:type="spellEnd"/>
      <w:r w:rsidRPr="008A059E">
        <w:rPr>
          <w:rFonts w:ascii="Verdana" w:hAnsi="Verdana"/>
          <w:b/>
          <w:i/>
          <w:sz w:val="22"/>
          <w:szCs w:val="22"/>
          <w:u w:val="single"/>
        </w:rPr>
        <w:t xml:space="preserve"> </w:t>
      </w:r>
      <w:proofErr w:type="spellStart"/>
      <w:r w:rsidRPr="008A059E">
        <w:rPr>
          <w:rFonts w:ascii="Verdana" w:hAnsi="Verdana"/>
          <w:b/>
          <w:i/>
          <w:sz w:val="22"/>
          <w:szCs w:val="22"/>
          <w:u w:val="single"/>
        </w:rPr>
        <w:t>Crítico</w:t>
      </w:r>
      <w:proofErr w:type="spellEnd"/>
      <w:r w:rsidR="00A96A56" w:rsidRPr="008A059E">
        <w:rPr>
          <w:rFonts w:ascii="Verdana" w:hAnsi="Verdana"/>
          <w:b/>
          <w:i/>
          <w:sz w:val="22"/>
          <w:szCs w:val="22"/>
        </w:rPr>
        <w:t xml:space="preserve">. </w:t>
      </w:r>
      <w:r w:rsidR="00A96A56" w:rsidRPr="008A059E">
        <w:rPr>
          <w:rFonts w:ascii="Verdana" w:hAnsi="Verdana"/>
          <w:sz w:val="22"/>
          <w:szCs w:val="22"/>
        </w:rPr>
        <w:t>S</w:t>
      </w:r>
      <w:r w:rsidRPr="008A059E">
        <w:rPr>
          <w:rFonts w:ascii="Verdana" w:hAnsi="Verdana"/>
          <w:sz w:val="22"/>
          <w:szCs w:val="22"/>
        </w:rPr>
        <w:t xml:space="preserve">tudents will write a review of a literary work or film </w:t>
      </w:r>
      <w:r w:rsidR="00A96A56" w:rsidRPr="008A059E">
        <w:rPr>
          <w:rFonts w:ascii="Verdana" w:hAnsi="Verdana"/>
          <w:sz w:val="22"/>
          <w:szCs w:val="22"/>
        </w:rPr>
        <w:t>(</w:t>
      </w:r>
      <w:r w:rsidRPr="008A059E">
        <w:rPr>
          <w:rFonts w:ascii="Verdana" w:hAnsi="Verdana"/>
          <w:sz w:val="22"/>
          <w:szCs w:val="22"/>
        </w:rPr>
        <w:t>1250-1750 words--</w:t>
      </w:r>
      <w:r w:rsidR="00A96A56" w:rsidRPr="008A059E">
        <w:rPr>
          <w:rFonts w:ascii="Verdana" w:hAnsi="Verdana"/>
          <w:sz w:val="22"/>
          <w:szCs w:val="22"/>
        </w:rPr>
        <w:t xml:space="preserve">roughly </w:t>
      </w:r>
      <w:r w:rsidRPr="008A059E">
        <w:rPr>
          <w:rFonts w:ascii="Verdana" w:hAnsi="Verdana"/>
          <w:sz w:val="22"/>
          <w:szCs w:val="22"/>
        </w:rPr>
        <w:t>5-7</w:t>
      </w:r>
      <w:r w:rsidR="001D48C5" w:rsidRPr="008A059E">
        <w:rPr>
          <w:rFonts w:ascii="Verdana" w:hAnsi="Verdana"/>
          <w:sz w:val="22"/>
          <w:szCs w:val="22"/>
        </w:rPr>
        <w:t xml:space="preserve"> pages</w:t>
      </w:r>
      <w:r w:rsidRPr="008A059E">
        <w:rPr>
          <w:rFonts w:ascii="Verdana" w:hAnsi="Verdana"/>
          <w:sz w:val="22"/>
          <w:szCs w:val="22"/>
        </w:rPr>
        <w:t>--</w:t>
      </w:r>
      <w:r w:rsidR="00A96A56" w:rsidRPr="008A059E">
        <w:rPr>
          <w:rFonts w:ascii="Verdana" w:hAnsi="Verdana"/>
          <w:sz w:val="22"/>
          <w:szCs w:val="22"/>
        </w:rPr>
        <w:t xml:space="preserve">, </w:t>
      </w:r>
      <w:r w:rsidR="001D48C5" w:rsidRPr="008A059E">
        <w:rPr>
          <w:rFonts w:ascii="Verdana" w:hAnsi="Verdana"/>
          <w:sz w:val="22"/>
          <w:szCs w:val="22"/>
        </w:rPr>
        <w:t xml:space="preserve">double-spaced, Times New Roman, 12-pt., 1-in. margins). This assignment corresponds to the </w:t>
      </w:r>
      <w:r w:rsidR="001D48C5" w:rsidRPr="008A059E">
        <w:rPr>
          <w:rFonts w:ascii="Verdana" w:hAnsi="Verdana"/>
          <w:i/>
          <w:sz w:val="22"/>
          <w:szCs w:val="22"/>
        </w:rPr>
        <w:t xml:space="preserve">Taller de </w:t>
      </w:r>
      <w:proofErr w:type="spellStart"/>
      <w:r w:rsidR="001D48C5" w:rsidRPr="008A059E">
        <w:rPr>
          <w:rFonts w:ascii="Verdana" w:hAnsi="Verdana"/>
          <w:i/>
          <w:sz w:val="22"/>
          <w:szCs w:val="22"/>
        </w:rPr>
        <w:t>escritura</w:t>
      </w:r>
      <w:proofErr w:type="spellEnd"/>
      <w:r w:rsidR="001D48C5" w:rsidRPr="008A059E">
        <w:rPr>
          <w:rFonts w:ascii="Verdana" w:hAnsi="Verdana"/>
          <w:i/>
          <w:sz w:val="22"/>
          <w:szCs w:val="22"/>
        </w:rPr>
        <w:t xml:space="preserve"> 6</w:t>
      </w:r>
      <w:r w:rsidR="001D48C5" w:rsidRPr="008A059E">
        <w:rPr>
          <w:rFonts w:ascii="Verdana" w:hAnsi="Verdana"/>
          <w:sz w:val="22"/>
          <w:szCs w:val="22"/>
        </w:rPr>
        <w:t xml:space="preserve"> in the </w:t>
      </w:r>
      <w:r w:rsidR="00A96A56" w:rsidRPr="008A059E">
        <w:rPr>
          <w:rFonts w:ascii="Verdana" w:hAnsi="Verdana"/>
          <w:sz w:val="22"/>
          <w:szCs w:val="22"/>
        </w:rPr>
        <w:t>textbook</w:t>
      </w:r>
      <w:r w:rsidR="001D48C5" w:rsidRPr="008A059E">
        <w:rPr>
          <w:rFonts w:ascii="Verdana" w:hAnsi="Verdana"/>
          <w:sz w:val="22"/>
          <w:szCs w:val="22"/>
        </w:rPr>
        <w:t xml:space="preserve">. </w:t>
      </w:r>
      <w:r w:rsidR="008E49E2" w:rsidRPr="008A059E">
        <w:rPr>
          <w:rFonts w:ascii="Verdana" w:hAnsi="Verdana"/>
          <w:sz w:val="22"/>
          <w:szCs w:val="22"/>
        </w:rPr>
        <w:t xml:space="preserve">Specifications for this assignment are available on </w:t>
      </w:r>
      <w:r w:rsidR="00555D11" w:rsidRPr="008A059E">
        <w:rPr>
          <w:rFonts w:ascii="Verdana" w:hAnsi="Verdana"/>
          <w:sz w:val="22"/>
          <w:szCs w:val="22"/>
        </w:rPr>
        <w:t>CANVAS</w:t>
      </w:r>
      <w:r w:rsidR="00A96A56" w:rsidRPr="008A059E">
        <w:rPr>
          <w:rFonts w:ascii="Verdana" w:hAnsi="Verdana"/>
          <w:sz w:val="22"/>
          <w:szCs w:val="22"/>
        </w:rPr>
        <w:t xml:space="preserve"> under </w:t>
      </w:r>
      <w:proofErr w:type="spellStart"/>
      <w:r w:rsidR="00A96A56" w:rsidRPr="008A059E">
        <w:rPr>
          <w:rFonts w:ascii="Verdana" w:hAnsi="Verdana"/>
          <w:i/>
          <w:sz w:val="22"/>
          <w:szCs w:val="22"/>
        </w:rPr>
        <w:t>Ensayo</w:t>
      </w:r>
      <w:proofErr w:type="spellEnd"/>
      <w:r w:rsidR="00A96A56" w:rsidRPr="008A059E">
        <w:rPr>
          <w:rFonts w:ascii="Verdana" w:hAnsi="Verdana"/>
          <w:i/>
          <w:sz w:val="22"/>
          <w:szCs w:val="22"/>
        </w:rPr>
        <w:t xml:space="preserve"> </w:t>
      </w:r>
      <w:proofErr w:type="spellStart"/>
      <w:r w:rsidRPr="008A059E">
        <w:rPr>
          <w:rFonts w:ascii="Verdana" w:hAnsi="Verdana"/>
          <w:i/>
          <w:sz w:val="22"/>
          <w:szCs w:val="22"/>
        </w:rPr>
        <w:t>Crítico</w:t>
      </w:r>
      <w:proofErr w:type="spellEnd"/>
      <w:r w:rsidR="008E49E2" w:rsidRPr="008A059E">
        <w:rPr>
          <w:rFonts w:ascii="Verdana" w:hAnsi="Verdana"/>
          <w:sz w:val="22"/>
          <w:szCs w:val="22"/>
        </w:rPr>
        <w:t>.</w:t>
      </w:r>
    </w:p>
    <w:p w14:paraId="7106E884" w14:textId="45022176" w:rsidR="00826CAF" w:rsidRPr="008A059E" w:rsidRDefault="00826CAF" w:rsidP="008E49E2">
      <w:pPr>
        <w:pStyle w:val="Body"/>
        <w:spacing w:after="100" w:afterAutospacing="1"/>
        <w:rPr>
          <w:rFonts w:ascii="Verdana" w:hAnsi="Verdana"/>
          <w:sz w:val="22"/>
          <w:szCs w:val="22"/>
        </w:rPr>
      </w:pPr>
      <w:proofErr w:type="spellStart"/>
      <w:r w:rsidRPr="008A059E">
        <w:rPr>
          <w:rFonts w:ascii="Verdana" w:hAnsi="Verdana"/>
          <w:b/>
          <w:i/>
          <w:sz w:val="22"/>
          <w:szCs w:val="22"/>
          <w:u w:val="single"/>
        </w:rPr>
        <w:t>Autoevaluaciones</w:t>
      </w:r>
      <w:proofErr w:type="spellEnd"/>
      <w:r w:rsidR="0077650E" w:rsidRPr="008A059E">
        <w:rPr>
          <w:rFonts w:ascii="Verdana" w:hAnsi="Verdana"/>
          <w:b/>
          <w:i/>
          <w:sz w:val="22"/>
          <w:szCs w:val="22"/>
          <w:u w:val="single"/>
        </w:rPr>
        <w:t xml:space="preserve"> </w:t>
      </w:r>
      <w:r w:rsidR="0077650E" w:rsidRPr="008A059E">
        <w:rPr>
          <w:rFonts w:ascii="Verdana" w:hAnsi="Verdana"/>
          <w:b/>
          <w:sz w:val="22"/>
          <w:szCs w:val="22"/>
          <w:u w:val="single"/>
        </w:rPr>
        <w:t>and Group Evaluation</w:t>
      </w:r>
      <w:r w:rsidRPr="008A059E">
        <w:rPr>
          <w:rFonts w:ascii="Verdana" w:hAnsi="Verdana"/>
          <w:b/>
          <w:sz w:val="22"/>
          <w:szCs w:val="22"/>
        </w:rPr>
        <w:t xml:space="preserve">. </w:t>
      </w:r>
      <w:r w:rsidRPr="008A059E">
        <w:rPr>
          <w:rFonts w:ascii="Verdana" w:hAnsi="Verdana"/>
          <w:sz w:val="22"/>
          <w:szCs w:val="22"/>
        </w:rPr>
        <w:t>There are several self-evaluation activities programmed in this course. Their completion is required for a passing grade. These include</w:t>
      </w:r>
      <w:r w:rsidR="00B61FFC" w:rsidRPr="008A059E">
        <w:rPr>
          <w:rFonts w:ascii="Verdana" w:hAnsi="Verdana"/>
          <w:sz w:val="22"/>
          <w:szCs w:val="22"/>
        </w:rPr>
        <w:t xml:space="preserve"> a</w:t>
      </w:r>
      <w:r w:rsidR="0077650E" w:rsidRPr="008A059E">
        <w:rPr>
          <w:rFonts w:ascii="Verdana" w:hAnsi="Verdana"/>
          <w:sz w:val="22"/>
          <w:szCs w:val="22"/>
        </w:rPr>
        <w:t xml:space="preserve"> preliminary writing assignment</w:t>
      </w:r>
      <w:r w:rsidRPr="008A059E">
        <w:rPr>
          <w:rFonts w:ascii="Verdana" w:hAnsi="Verdana"/>
          <w:sz w:val="22"/>
          <w:szCs w:val="22"/>
        </w:rPr>
        <w:t xml:space="preserve">, a mid-term consultation with me, and a mid-term self-assessment. </w:t>
      </w:r>
      <w:r w:rsidR="00A96A56" w:rsidRPr="008A059E">
        <w:rPr>
          <w:rFonts w:ascii="Verdana" w:hAnsi="Verdana"/>
          <w:sz w:val="22"/>
          <w:szCs w:val="22"/>
        </w:rPr>
        <w:t xml:space="preserve">These assignments must be successfully completed to receive a passing grade in the course. Students may use </w:t>
      </w:r>
      <w:proofErr w:type="spellStart"/>
      <w:r w:rsidR="00A96A56" w:rsidRPr="008A059E">
        <w:rPr>
          <w:rFonts w:ascii="Verdana" w:hAnsi="Verdana"/>
          <w:i/>
          <w:sz w:val="22"/>
          <w:szCs w:val="22"/>
        </w:rPr>
        <w:t>fichas</w:t>
      </w:r>
      <w:proofErr w:type="spellEnd"/>
      <w:r w:rsidR="00A96A56" w:rsidRPr="008A059E">
        <w:rPr>
          <w:rFonts w:ascii="Verdana" w:hAnsi="Verdana"/>
          <w:sz w:val="22"/>
          <w:szCs w:val="22"/>
        </w:rPr>
        <w:t xml:space="preserve"> to make up missed </w:t>
      </w:r>
      <w:proofErr w:type="spellStart"/>
      <w:r w:rsidR="00A96A56" w:rsidRPr="008A059E">
        <w:rPr>
          <w:rFonts w:ascii="Verdana" w:hAnsi="Verdana"/>
          <w:i/>
          <w:sz w:val="22"/>
          <w:szCs w:val="22"/>
        </w:rPr>
        <w:t>autoevaluaciones</w:t>
      </w:r>
      <w:proofErr w:type="spellEnd"/>
      <w:r w:rsidR="00A96A56" w:rsidRPr="008A059E">
        <w:rPr>
          <w:rFonts w:ascii="Verdana" w:hAnsi="Verdana"/>
          <w:sz w:val="22"/>
          <w:szCs w:val="22"/>
        </w:rPr>
        <w:t xml:space="preserve">.  </w:t>
      </w:r>
    </w:p>
    <w:p w14:paraId="7DCA78F7" w14:textId="08148B05" w:rsidR="0077650E" w:rsidRPr="008A059E" w:rsidRDefault="0077650E" w:rsidP="008E49E2">
      <w:pPr>
        <w:pStyle w:val="Body"/>
        <w:spacing w:after="100" w:afterAutospacing="1"/>
        <w:rPr>
          <w:rFonts w:ascii="Verdana" w:hAnsi="Verdana"/>
          <w:sz w:val="22"/>
          <w:szCs w:val="22"/>
        </w:rPr>
      </w:pPr>
      <w:r w:rsidRPr="008A059E">
        <w:rPr>
          <w:rFonts w:ascii="Verdana" w:hAnsi="Verdana"/>
          <w:sz w:val="22"/>
          <w:szCs w:val="22"/>
        </w:rPr>
        <w:t xml:space="preserve">Additionally, students will conduct mid-term and final evaluations of their groupmates’ performance using the online system CATME. Students who do not complete the group evaluations will not have the chance to influence their own or their groupmates’ grades after the window has closed. Students who receive an average of less than 80% on group evaluations must use one </w:t>
      </w:r>
      <w:proofErr w:type="spellStart"/>
      <w:r w:rsidRPr="008A059E">
        <w:rPr>
          <w:rFonts w:ascii="Verdana" w:hAnsi="Verdana"/>
          <w:i/>
          <w:sz w:val="22"/>
          <w:szCs w:val="22"/>
        </w:rPr>
        <w:t>ficha</w:t>
      </w:r>
      <w:proofErr w:type="spellEnd"/>
      <w:r w:rsidRPr="008A059E">
        <w:rPr>
          <w:rFonts w:ascii="Verdana" w:hAnsi="Verdana"/>
          <w:sz w:val="22"/>
          <w:szCs w:val="22"/>
        </w:rPr>
        <w:t xml:space="preserve"> per 10% to reach the grade of 80%. The 80% evaluation score is required </w:t>
      </w:r>
      <w:proofErr w:type="gramStart"/>
      <w:r w:rsidRPr="008A059E">
        <w:rPr>
          <w:rFonts w:ascii="Verdana" w:hAnsi="Verdana"/>
          <w:sz w:val="22"/>
          <w:szCs w:val="22"/>
        </w:rPr>
        <w:t>in order to</w:t>
      </w:r>
      <w:proofErr w:type="gramEnd"/>
      <w:r w:rsidRPr="008A059E">
        <w:rPr>
          <w:rFonts w:ascii="Verdana" w:hAnsi="Verdana"/>
          <w:sz w:val="22"/>
          <w:szCs w:val="22"/>
        </w:rPr>
        <w:t xml:space="preserve"> pass the class.</w:t>
      </w:r>
    </w:p>
    <w:p w14:paraId="582E346A" w14:textId="277C2585" w:rsidR="00555D11" w:rsidRPr="008A059E" w:rsidRDefault="00826CAF" w:rsidP="005D403F">
      <w:pPr>
        <w:pStyle w:val="Body"/>
        <w:contextualSpacing/>
        <w:rPr>
          <w:rFonts w:ascii="Verdana" w:hAnsi="Verdana"/>
          <w:sz w:val="22"/>
          <w:szCs w:val="22"/>
        </w:rPr>
      </w:pPr>
      <w:r w:rsidRPr="008A059E">
        <w:rPr>
          <w:rFonts w:ascii="Verdana" w:hAnsi="Verdana"/>
          <w:b/>
          <w:bCs/>
          <w:i/>
          <w:iCs/>
          <w:sz w:val="22"/>
          <w:szCs w:val="22"/>
        </w:rPr>
        <w:t>Final Exam</w:t>
      </w:r>
      <w:r w:rsidR="008E49E2" w:rsidRPr="008A059E">
        <w:rPr>
          <w:rFonts w:ascii="Verdana" w:eastAsia="Verdana" w:hAnsi="Verdana" w:cs="Verdana"/>
          <w:b/>
          <w:bCs/>
          <w:i/>
          <w:iCs/>
          <w:sz w:val="22"/>
          <w:szCs w:val="22"/>
        </w:rPr>
        <w:t xml:space="preserve">. </w:t>
      </w:r>
      <w:r w:rsidRPr="008A059E">
        <w:rPr>
          <w:rFonts w:ascii="Verdana" w:hAnsi="Verdana"/>
          <w:sz w:val="22"/>
          <w:szCs w:val="22"/>
        </w:rPr>
        <w:t xml:space="preserve">The comprehensive final exam will take place </w:t>
      </w:r>
      <w:r w:rsidR="002163FD" w:rsidRPr="008A059E">
        <w:rPr>
          <w:rFonts w:ascii="Verdana" w:hAnsi="Verdana"/>
          <w:sz w:val="22"/>
          <w:szCs w:val="22"/>
        </w:rPr>
        <w:t xml:space="preserve">on </w:t>
      </w:r>
      <w:r w:rsidR="0077650E" w:rsidRPr="008A059E">
        <w:rPr>
          <w:rFonts w:ascii="Verdana" w:hAnsi="Verdana"/>
          <w:sz w:val="22"/>
          <w:szCs w:val="22"/>
        </w:rPr>
        <w:t>CANVAS</w:t>
      </w:r>
      <w:r w:rsidRPr="008A059E">
        <w:rPr>
          <w:rFonts w:ascii="Verdana" w:hAnsi="Verdana"/>
          <w:sz w:val="22"/>
          <w:szCs w:val="22"/>
        </w:rPr>
        <w:t>. All students must take the final exam.</w:t>
      </w:r>
      <w:r w:rsidRPr="008A059E">
        <w:rPr>
          <w:rFonts w:ascii="Verdana" w:eastAsia="Verdana" w:hAnsi="Verdana" w:cs="Verdana"/>
          <w:sz w:val="22"/>
          <w:szCs w:val="22"/>
          <w:vertAlign w:val="superscript"/>
        </w:rPr>
        <w:footnoteReference w:id="2"/>
      </w:r>
      <w:r w:rsidRPr="008A059E">
        <w:rPr>
          <w:rFonts w:ascii="Verdana" w:hAnsi="Verdana"/>
          <w:sz w:val="22"/>
          <w:szCs w:val="22"/>
        </w:rPr>
        <w:t xml:space="preserve"> </w:t>
      </w:r>
      <w:r w:rsidR="00555D11" w:rsidRPr="008A059E">
        <w:rPr>
          <w:rFonts w:ascii="Verdana" w:hAnsi="Verdana"/>
          <w:sz w:val="22"/>
          <w:szCs w:val="22"/>
        </w:rPr>
        <w:t xml:space="preserve">Days and times: </w:t>
      </w:r>
    </w:p>
    <w:p w14:paraId="5EC3D4FE" w14:textId="19CEF5C2" w:rsidR="00555D11" w:rsidRPr="008A059E" w:rsidRDefault="00555D11" w:rsidP="00555D11">
      <w:pPr>
        <w:pStyle w:val="Body"/>
        <w:ind w:firstLine="708"/>
        <w:contextualSpacing/>
        <w:rPr>
          <w:rFonts w:ascii="Verdana" w:hAnsi="Verdana"/>
          <w:sz w:val="22"/>
          <w:szCs w:val="22"/>
        </w:rPr>
      </w:pPr>
      <w:r w:rsidRPr="008A059E">
        <w:rPr>
          <w:rFonts w:ascii="Verdana" w:hAnsi="Verdana"/>
          <w:sz w:val="22"/>
          <w:szCs w:val="22"/>
        </w:rPr>
        <w:t>Section 003: Thursday, 11 May 8-10AM</w:t>
      </w:r>
    </w:p>
    <w:p w14:paraId="32D50CDF" w14:textId="33B6D304" w:rsidR="00826CAF" w:rsidRPr="008A059E" w:rsidRDefault="00555D11" w:rsidP="00555D11">
      <w:pPr>
        <w:pStyle w:val="Body"/>
        <w:ind w:firstLine="708"/>
        <w:contextualSpacing/>
        <w:rPr>
          <w:rFonts w:ascii="Verdana" w:eastAsia="Verdana" w:hAnsi="Verdana" w:cs="Verdana"/>
          <w:sz w:val="22"/>
          <w:szCs w:val="22"/>
        </w:rPr>
      </w:pPr>
      <w:r w:rsidRPr="008A059E">
        <w:rPr>
          <w:rFonts w:ascii="Verdana" w:hAnsi="Verdana"/>
          <w:sz w:val="22"/>
          <w:szCs w:val="22"/>
        </w:rPr>
        <w:t>Section 900: Thursday, 4 May, 5-6:20 PM</w:t>
      </w:r>
    </w:p>
    <w:p w14:paraId="74B7C3D1" w14:textId="77777777" w:rsidR="005D403F" w:rsidRPr="008A059E" w:rsidRDefault="005D403F" w:rsidP="00EA3CB4">
      <w:pPr>
        <w:rPr>
          <w:rFonts w:ascii="Verdana" w:hAnsi="Verdana"/>
          <w:b/>
          <w:sz w:val="22"/>
          <w:szCs w:val="22"/>
          <w:lang w:val="en-US"/>
        </w:rPr>
      </w:pPr>
    </w:p>
    <w:p w14:paraId="04B99A48" w14:textId="123ED77D" w:rsidR="00826CAF" w:rsidRPr="008A059E" w:rsidRDefault="00826CAF" w:rsidP="00EA3CB4">
      <w:pPr>
        <w:rPr>
          <w:rFonts w:ascii="Verdana" w:eastAsia="Verdana Bold" w:hAnsi="Verdana" w:cs="Verdana Bold"/>
          <w:b/>
          <w:i/>
          <w:color w:val="000000"/>
          <w:sz w:val="22"/>
          <w:szCs w:val="22"/>
          <w:u w:color="000000"/>
          <w:bdr w:val="nil"/>
          <w:lang w:val="en-US"/>
        </w:rPr>
      </w:pPr>
      <w:r w:rsidRPr="008A059E">
        <w:rPr>
          <w:rFonts w:ascii="Verdana" w:hAnsi="Verdana"/>
          <w:b/>
          <w:sz w:val="22"/>
          <w:szCs w:val="22"/>
          <w:lang w:val="en-US"/>
        </w:rPr>
        <w:t>Final Grade:</w:t>
      </w:r>
    </w:p>
    <w:p w14:paraId="10AA76E8" w14:textId="467471BF" w:rsidR="00826CAF" w:rsidRPr="008A059E" w:rsidRDefault="00A96A56" w:rsidP="00174534">
      <w:pPr>
        <w:pStyle w:val="Body"/>
        <w:spacing w:before="120" w:after="120"/>
        <w:rPr>
          <w:rFonts w:ascii="Verdana" w:hAnsi="Verdana"/>
          <w:sz w:val="22"/>
          <w:szCs w:val="22"/>
        </w:rPr>
      </w:pPr>
      <w:r w:rsidRPr="008A059E">
        <w:rPr>
          <w:rFonts w:ascii="Verdana" w:hAnsi="Verdana"/>
          <w:sz w:val="22"/>
          <w:szCs w:val="22"/>
        </w:rPr>
        <w:t>Other than Supersite homework, exams, and the final exam, a</w:t>
      </w:r>
      <w:r w:rsidR="00826CAF" w:rsidRPr="008A059E">
        <w:rPr>
          <w:rFonts w:ascii="Verdana" w:hAnsi="Verdana"/>
          <w:sz w:val="22"/>
          <w:szCs w:val="22"/>
        </w:rPr>
        <w:t xml:space="preserve">ssignments in this course will be graded using a pass/fail system, and no partial credit will be awarded. </w:t>
      </w:r>
    </w:p>
    <w:p w14:paraId="3C55CE9B" w14:textId="77777777" w:rsidR="00A96A56" w:rsidRPr="008A059E" w:rsidRDefault="00A96A56" w:rsidP="00A96A56">
      <w:pPr>
        <w:rPr>
          <w:rFonts w:ascii="Verdana" w:eastAsia="Times New Roman" w:hAnsi="Verdana" w:cs="Times New Roman"/>
          <w:sz w:val="22"/>
          <w:szCs w:val="22"/>
          <w:lang w:val="en-US" w:eastAsia="en-US"/>
        </w:rPr>
      </w:pPr>
      <w:r w:rsidRPr="008A059E">
        <w:rPr>
          <w:rFonts w:ascii="Verdana" w:eastAsia="Times New Roman" w:hAnsi="Verdana" w:cs="Times New Roman"/>
          <w:sz w:val="22"/>
          <w:szCs w:val="22"/>
          <w:lang w:val="en-US" w:eastAsia="en-US"/>
        </w:rPr>
        <w:t xml:space="preserve">Final grades will be awarded based on the following scale: </w:t>
      </w:r>
    </w:p>
    <w:p w14:paraId="7A1F2F26" w14:textId="77777777" w:rsidR="00A96A56" w:rsidRPr="008A059E" w:rsidRDefault="00A96A56" w:rsidP="00A96A56">
      <w:pPr>
        <w:rPr>
          <w:rFonts w:ascii="Verdana" w:eastAsia="Times New Roman" w:hAnsi="Verdana" w:cs="Times New Roman"/>
          <w:sz w:val="22"/>
          <w:szCs w:val="22"/>
          <w:lang w:val="en-US" w:eastAsia="en-US"/>
        </w:rPr>
      </w:pPr>
    </w:p>
    <w:p w14:paraId="3BCB8ECA" w14:textId="1960D0EC" w:rsidR="00A96A56" w:rsidRPr="008A059E" w:rsidRDefault="00A96A56" w:rsidP="00A96A56">
      <w:pPr>
        <w:jc w:val="center"/>
        <w:rPr>
          <w:rFonts w:ascii="Verdana" w:eastAsia="Times New Roman" w:hAnsi="Verdana" w:cs="Times New Roman"/>
          <w:sz w:val="22"/>
          <w:szCs w:val="22"/>
          <w:lang w:val="en-US" w:eastAsia="en-US"/>
        </w:rPr>
      </w:pPr>
      <w:r w:rsidRPr="008A059E">
        <w:rPr>
          <w:rFonts w:ascii="Verdana" w:eastAsia="Times New Roman" w:hAnsi="Verdana" w:cs="Times New Roman"/>
          <w:sz w:val="22"/>
          <w:szCs w:val="22"/>
          <w:lang w:val="en-US" w:eastAsia="en-US"/>
        </w:rPr>
        <w:t>90-100% = A; 80-89% = B; 70-79% = C; 60-69% = D; 0-59% = F</w:t>
      </w:r>
    </w:p>
    <w:p w14:paraId="0B69EFBF" w14:textId="77777777" w:rsidR="00A96A56" w:rsidRPr="008A059E" w:rsidRDefault="00A96A56" w:rsidP="00A96A56">
      <w:pPr>
        <w:rPr>
          <w:rFonts w:ascii="Verdana" w:eastAsia="Times New Roman" w:hAnsi="Verdana" w:cs="Times New Roman"/>
          <w:sz w:val="22"/>
          <w:szCs w:val="22"/>
          <w:lang w:val="en-US" w:eastAsia="en-US"/>
        </w:rPr>
      </w:pPr>
    </w:p>
    <w:p w14:paraId="3E8E928F" w14:textId="77777777" w:rsidR="008A059E" w:rsidRDefault="008A059E" w:rsidP="00A96A56">
      <w:pPr>
        <w:rPr>
          <w:rFonts w:ascii="Verdana" w:eastAsia="Times New Roman" w:hAnsi="Verdana" w:cs="Times New Roman"/>
          <w:sz w:val="22"/>
          <w:szCs w:val="22"/>
          <w:lang w:val="en-US" w:eastAsia="en-US"/>
        </w:rPr>
      </w:pPr>
      <w:r>
        <w:rPr>
          <w:rFonts w:ascii="Verdana" w:eastAsia="Times New Roman" w:hAnsi="Verdana" w:cs="Times New Roman"/>
          <w:sz w:val="22"/>
          <w:szCs w:val="22"/>
          <w:lang w:val="en-US" w:eastAsia="en-US"/>
        </w:rPr>
        <w:br w:type="page"/>
      </w:r>
    </w:p>
    <w:p w14:paraId="323BBAFD" w14:textId="262A4465" w:rsidR="00A96A56" w:rsidRPr="008A059E" w:rsidRDefault="00A96A56" w:rsidP="00A96A56">
      <w:pPr>
        <w:rPr>
          <w:rFonts w:ascii="Verdana" w:eastAsia="Times New Roman" w:hAnsi="Verdana" w:cs="Times New Roman"/>
          <w:sz w:val="22"/>
          <w:szCs w:val="22"/>
          <w:lang w:val="en-US" w:eastAsia="en-US"/>
        </w:rPr>
      </w:pPr>
      <w:r w:rsidRPr="008A059E">
        <w:rPr>
          <w:rFonts w:ascii="Verdana" w:eastAsia="Times New Roman" w:hAnsi="Verdana" w:cs="Times New Roman"/>
          <w:sz w:val="22"/>
          <w:szCs w:val="22"/>
          <w:lang w:val="en-US" w:eastAsia="en-US"/>
        </w:rPr>
        <w:t>Assignments will contribute the following approximate percentages to the final grade:</w:t>
      </w:r>
    </w:p>
    <w:p w14:paraId="40BDB3CE" w14:textId="77777777" w:rsidR="00D15DD5" w:rsidRPr="008A059E" w:rsidRDefault="00D15DD5" w:rsidP="00A96A56">
      <w:pPr>
        <w:rPr>
          <w:rFonts w:ascii="Verdana" w:eastAsia="Times New Roman" w:hAnsi="Verdana" w:cs="Times New Roman"/>
          <w:sz w:val="22"/>
          <w:szCs w:val="22"/>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1845"/>
        <w:gridCol w:w="5416"/>
      </w:tblGrid>
      <w:tr w:rsidR="00CF450A" w:rsidRPr="008A059E" w14:paraId="488A7130" w14:textId="77777777" w:rsidTr="00CF450A">
        <w:tc>
          <w:tcPr>
            <w:tcW w:w="0" w:type="auto"/>
          </w:tcPr>
          <w:p w14:paraId="282B81D7" w14:textId="530DE1A0" w:rsidR="00A96A56" w:rsidRPr="008A059E" w:rsidRDefault="008D2937"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b/>
                <w:sz w:val="22"/>
                <w:szCs w:val="22"/>
              </w:rPr>
            </w:pPr>
            <w:r w:rsidRPr="008A059E">
              <w:rPr>
                <w:rFonts w:ascii="Verdana" w:hAnsi="Verdana"/>
                <w:b/>
                <w:sz w:val="22"/>
                <w:szCs w:val="22"/>
              </w:rPr>
              <w:t>ASSIGNMENT</w:t>
            </w:r>
          </w:p>
        </w:tc>
        <w:tc>
          <w:tcPr>
            <w:tcW w:w="0" w:type="auto"/>
          </w:tcPr>
          <w:p w14:paraId="2820DFA9" w14:textId="5695A2CC" w:rsidR="00A96A56" w:rsidRPr="008A059E" w:rsidRDefault="008D2937"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b/>
                <w:sz w:val="22"/>
                <w:szCs w:val="22"/>
              </w:rPr>
            </w:pPr>
            <w:r w:rsidRPr="008A059E">
              <w:rPr>
                <w:rFonts w:ascii="Verdana" w:hAnsi="Verdana"/>
                <w:b/>
                <w:sz w:val="22"/>
                <w:szCs w:val="22"/>
              </w:rPr>
              <w:t>PERCENTAGE</w:t>
            </w:r>
          </w:p>
        </w:tc>
        <w:tc>
          <w:tcPr>
            <w:tcW w:w="0" w:type="auto"/>
          </w:tcPr>
          <w:p w14:paraId="103125F9" w14:textId="77777777" w:rsidR="00A96A56" w:rsidRPr="008A059E" w:rsidRDefault="00A96A56"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u w:val="single"/>
              </w:rPr>
            </w:pPr>
          </w:p>
        </w:tc>
      </w:tr>
      <w:tr w:rsidR="00CF450A" w:rsidRPr="008A059E" w14:paraId="289C5B20" w14:textId="77777777" w:rsidTr="00CF450A">
        <w:tc>
          <w:tcPr>
            <w:tcW w:w="0" w:type="auto"/>
          </w:tcPr>
          <w:p w14:paraId="3C55213E" w14:textId="69BA4DFE" w:rsidR="00A96A56"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Supersite Homework</w:t>
            </w:r>
          </w:p>
        </w:tc>
        <w:tc>
          <w:tcPr>
            <w:tcW w:w="0" w:type="auto"/>
          </w:tcPr>
          <w:p w14:paraId="28E9184C" w14:textId="00F0E844" w:rsidR="00A96A56" w:rsidRPr="008A059E" w:rsidRDefault="00C6558C"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20</w:t>
            </w:r>
          </w:p>
        </w:tc>
        <w:tc>
          <w:tcPr>
            <w:tcW w:w="0" w:type="auto"/>
          </w:tcPr>
          <w:p w14:paraId="1155EE1C" w14:textId="77777777" w:rsidR="00A96A56" w:rsidRPr="008A059E" w:rsidRDefault="00A96A56"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u w:val="single"/>
              </w:rPr>
            </w:pPr>
          </w:p>
        </w:tc>
      </w:tr>
      <w:tr w:rsidR="00CF450A" w:rsidRPr="008A059E" w14:paraId="7C25DB15" w14:textId="77777777" w:rsidTr="00CF450A">
        <w:tc>
          <w:tcPr>
            <w:tcW w:w="0" w:type="auto"/>
          </w:tcPr>
          <w:p w14:paraId="1D97EEBF" w14:textId="5DDDD335"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proofErr w:type="spellStart"/>
            <w:r w:rsidRPr="008A059E">
              <w:rPr>
                <w:rFonts w:ascii="Verdana" w:hAnsi="Verdana"/>
                <w:i/>
                <w:sz w:val="22"/>
                <w:szCs w:val="22"/>
              </w:rPr>
              <w:t>Talleres</w:t>
            </w:r>
            <w:proofErr w:type="spellEnd"/>
            <w:r w:rsidRPr="008A059E">
              <w:rPr>
                <w:rFonts w:ascii="Verdana" w:hAnsi="Verdana"/>
                <w:i/>
                <w:sz w:val="22"/>
                <w:szCs w:val="22"/>
              </w:rPr>
              <w:t xml:space="preserve"> de </w:t>
            </w:r>
            <w:proofErr w:type="spellStart"/>
            <w:r w:rsidRPr="008A059E">
              <w:rPr>
                <w:rFonts w:ascii="Verdana" w:hAnsi="Verdana"/>
                <w:i/>
                <w:sz w:val="22"/>
                <w:szCs w:val="22"/>
              </w:rPr>
              <w:t>Escritura</w:t>
            </w:r>
            <w:proofErr w:type="spellEnd"/>
            <w:r w:rsidR="00C6558C" w:rsidRPr="008A059E">
              <w:rPr>
                <w:rFonts w:ascii="Verdana" w:hAnsi="Verdana"/>
                <w:i/>
                <w:sz w:val="22"/>
                <w:szCs w:val="22"/>
              </w:rPr>
              <w:t xml:space="preserve"> </w:t>
            </w:r>
            <w:r w:rsidR="00C6558C" w:rsidRPr="008A059E">
              <w:rPr>
                <w:rFonts w:ascii="Verdana" w:hAnsi="Verdana"/>
                <w:sz w:val="22"/>
                <w:szCs w:val="22"/>
              </w:rPr>
              <w:t>(1-5)</w:t>
            </w:r>
          </w:p>
        </w:tc>
        <w:tc>
          <w:tcPr>
            <w:tcW w:w="0" w:type="auto"/>
          </w:tcPr>
          <w:p w14:paraId="68AECE8E" w14:textId="64E5FCE5" w:rsidR="00D15DD5" w:rsidRPr="008A059E" w:rsidRDefault="00C6558C"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30</w:t>
            </w:r>
          </w:p>
        </w:tc>
        <w:tc>
          <w:tcPr>
            <w:tcW w:w="0" w:type="auto"/>
          </w:tcPr>
          <w:p w14:paraId="15370E22" w14:textId="77777777"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u w:val="single"/>
              </w:rPr>
            </w:pPr>
          </w:p>
        </w:tc>
      </w:tr>
      <w:tr w:rsidR="00CF450A" w:rsidRPr="008A059E" w14:paraId="1676C0D2" w14:textId="77777777" w:rsidTr="00CF450A">
        <w:tc>
          <w:tcPr>
            <w:tcW w:w="0" w:type="auto"/>
          </w:tcPr>
          <w:p w14:paraId="64D0004B" w14:textId="689628D1"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Unit Exams</w:t>
            </w:r>
          </w:p>
          <w:p w14:paraId="150132EB" w14:textId="48BC78DC" w:rsidR="00CF450A" w:rsidRPr="008A059E" w:rsidRDefault="00BF66E2" w:rsidP="00CF450A">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6 exams</w:t>
            </w:r>
          </w:p>
          <w:p w14:paraId="7C6A30B0" w14:textId="77777777"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p>
        </w:tc>
        <w:tc>
          <w:tcPr>
            <w:tcW w:w="0" w:type="auto"/>
          </w:tcPr>
          <w:p w14:paraId="10DAC80D" w14:textId="350B2D14" w:rsidR="00D15DD5" w:rsidRPr="008A059E" w:rsidRDefault="00C6558C"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20</w:t>
            </w:r>
          </w:p>
        </w:tc>
        <w:tc>
          <w:tcPr>
            <w:tcW w:w="0" w:type="auto"/>
          </w:tcPr>
          <w:p w14:paraId="343954CB" w14:textId="77777777"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u w:val="single"/>
              </w:rPr>
            </w:pPr>
          </w:p>
        </w:tc>
      </w:tr>
      <w:tr w:rsidR="00CF450A" w:rsidRPr="008A059E" w14:paraId="6CB8BB9C" w14:textId="77777777" w:rsidTr="00CF450A">
        <w:tc>
          <w:tcPr>
            <w:tcW w:w="0" w:type="auto"/>
          </w:tcPr>
          <w:p w14:paraId="5050B86E" w14:textId="610785E9"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proofErr w:type="spellStart"/>
            <w:r w:rsidRPr="008A059E">
              <w:rPr>
                <w:rFonts w:ascii="Verdana" w:hAnsi="Verdana"/>
                <w:sz w:val="22"/>
                <w:szCs w:val="22"/>
              </w:rPr>
              <w:t>Ensayo</w:t>
            </w:r>
            <w:proofErr w:type="spellEnd"/>
            <w:r w:rsidRPr="008A059E">
              <w:rPr>
                <w:rFonts w:ascii="Verdana" w:hAnsi="Verdana"/>
                <w:sz w:val="22"/>
                <w:szCs w:val="22"/>
              </w:rPr>
              <w:t xml:space="preserve"> </w:t>
            </w:r>
            <w:proofErr w:type="spellStart"/>
            <w:r w:rsidRPr="008A059E">
              <w:rPr>
                <w:rFonts w:ascii="Verdana" w:hAnsi="Verdana"/>
                <w:sz w:val="22"/>
                <w:szCs w:val="22"/>
              </w:rPr>
              <w:t>Académico</w:t>
            </w:r>
            <w:proofErr w:type="spellEnd"/>
          </w:p>
          <w:p w14:paraId="2B474DFA" w14:textId="317E5A6F" w:rsidR="00D15DD5" w:rsidRPr="008A059E" w:rsidRDefault="00D15DD5" w:rsidP="00D15DD5">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 xml:space="preserve">Rough Draft </w:t>
            </w:r>
            <w:r w:rsidR="00CF450A" w:rsidRPr="008A059E">
              <w:rPr>
                <w:rFonts w:ascii="Verdana" w:hAnsi="Verdana"/>
                <w:sz w:val="22"/>
                <w:szCs w:val="22"/>
              </w:rPr>
              <w:t>5% of final grade</w:t>
            </w:r>
          </w:p>
          <w:p w14:paraId="7AEC6B60" w14:textId="588C062B" w:rsidR="00C6558C" w:rsidRPr="008A059E" w:rsidRDefault="00C6558C" w:rsidP="00C6558C">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Peer review report 5% of final grade*</w:t>
            </w:r>
          </w:p>
          <w:p w14:paraId="0A4D5F4C" w14:textId="03188534" w:rsidR="00D15DD5" w:rsidRPr="008A059E" w:rsidRDefault="00D15DD5" w:rsidP="007335E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 xml:space="preserve">Final Draft </w:t>
            </w:r>
            <w:r w:rsidR="007335EB" w:rsidRPr="008A059E">
              <w:rPr>
                <w:rFonts w:ascii="Verdana" w:hAnsi="Verdana"/>
                <w:sz w:val="22"/>
                <w:szCs w:val="22"/>
              </w:rPr>
              <w:t>10</w:t>
            </w:r>
            <w:r w:rsidR="00CF450A" w:rsidRPr="008A059E">
              <w:rPr>
                <w:rFonts w:ascii="Verdana" w:hAnsi="Verdana"/>
                <w:sz w:val="22"/>
                <w:szCs w:val="22"/>
              </w:rPr>
              <w:t>% of final grade</w:t>
            </w:r>
            <w:r w:rsidRPr="008A059E">
              <w:rPr>
                <w:rFonts w:ascii="Verdana" w:hAnsi="Verdana"/>
                <w:sz w:val="22"/>
                <w:szCs w:val="22"/>
              </w:rPr>
              <w:t>*</w:t>
            </w:r>
            <w:r w:rsidR="00C6558C" w:rsidRPr="008A059E">
              <w:rPr>
                <w:rFonts w:ascii="Verdana" w:hAnsi="Verdana"/>
                <w:sz w:val="22"/>
                <w:szCs w:val="22"/>
              </w:rPr>
              <w:t>*</w:t>
            </w:r>
          </w:p>
        </w:tc>
        <w:tc>
          <w:tcPr>
            <w:tcW w:w="0" w:type="auto"/>
          </w:tcPr>
          <w:p w14:paraId="554DADA4" w14:textId="55200714" w:rsidR="00D15DD5" w:rsidRPr="008A059E" w:rsidRDefault="00C6558C"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20</w:t>
            </w:r>
          </w:p>
        </w:tc>
        <w:tc>
          <w:tcPr>
            <w:tcW w:w="0" w:type="auto"/>
          </w:tcPr>
          <w:p w14:paraId="0BF55E58" w14:textId="77777777" w:rsidR="00D15DD5" w:rsidRPr="008A059E" w:rsidRDefault="00D15DD5" w:rsidP="00D15DD5">
            <w:pPr>
              <w:jc w:val="right"/>
              <w:rPr>
                <w:rFonts w:ascii="Verdana" w:eastAsia="Times New Roman" w:hAnsi="Verdana" w:cs="Times New Roman"/>
                <w:sz w:val="22"/>
                <w:szCs w:val="22"/>
                <w:lang w:val="en-US" w:eastAsia="en-US"/>
              </w:rPr>
            </w:pPr>
          </w:p>
          <w:p w14:paraId="5F310F36" w14:textId="77777777" w:rsidR="00D15DD5" w:rsidRPr="008A059E" w:rsidRDefault="00D15DD5" w:rsidP="00D15DD5">
            <w:pPr>
              <w:jc w:val="right"/>
              <w:rPr>
                <w:rFonts w:ascii="Verdana" w:eastAsia="Times New Roman" w:hAnsi="Verdana" w:cs="Times New Roman"/>
                <w:sz w:val="22"/>
                <w:szCs w:val="22"/>
                <w:lang w:val="en-US" w:eastAsia="en-US"/>
              </w:rPr>
            </w:pPr>
          </w:p>
          <w:p w14:paraId="78218220" w14:textId="77777777" w:rsidR="00D15DD5" w:rsidRPr="008A059E" w:rsidRDefault="00D15DD5" w:rsidP="00D15DD5">
            <w:pPr>
              <w:jc w:val="right"/>
              <w:rPr>
                <w:rFonts w:ascii="Verdana" w:eastAsia="Times New Roman" w:hAnsi="Verdana" w:cs="Times New Roman"/>
                <w:sz w:val="22"/>
                <w:szCs w:val="22"/>
                <w:lang w:val="en-US" w:eastAsia="en-US"/>
              </w:rPr>
            </w:pPr>
          </w:p>
          <w:p w14:paraId="020B3641" w14:textId="77777777" w:rsidR="00C6558C" w:rsidRPr="008A059E" w:rsidRDefault="00C6558C" w:rsidP="00C6558C">
            <w:pPr>
              <w:jc w:val="right"/>
              <w:rPr>
                <w:rFonts w:ascii="Verdana" w:eastAsia="Times New Roman" w:hAnsi="Verdana" w:cs="Times New Roman"/>
                <w:sz w:val="22"/>
                <w:szCs w:val="22"/>
                <w:lang w:val="en-US" w:eastAsia="en-US"/>
              </w:rPr>
            </w:pPr>
          </w:p>
          <w:p w14:paraId="3889FAF7" w14:textId="2B24BA06" w:rsidR="00D15DD5" w:rsidRPr="008A059E" w:rsidRDefault="00C6558C" w:rsidP="00C6558C">
            <w:pPr>
              <w:jc w:val="right"/>
              <w:rPr>
                <w:rFonts w:ascii="Verdana" w:eastAsia="Times New Roman" w:hAnsi="Verdana" w:cs="Times New Roman"/>
                <w:sz w:val="22"/>
                <w:szCs w:val="22"/>
                <w:lang w:val="en-US" w:eastAsia="en-US"/>
              </w:rPr>
            </w:pPr>
            <w:r w:rsidRPr="008A059E">
              <w:rPr>
                <w:rFonts w:ascii="Verdana" w:eastAsia="Times New Roman" w:hAnsi="Verdana" w:cs="Times New Roman"/>
                <w:sz w:val="22"/>
                <w:szCs w:val="22"/>
                <w:lang w:val="en-US" w:eastAsia="en-US"/>
              </w:rPr>
              <w:t>* A student will only be eligible for credit for the peer review report after successfully completing the rough draft.</w:t>
            </w:r>
          </w:p>
          <w:p w14:paraId="054C26CE" w14:textId="77777777" w:rsidR="00C6558C" w:rsidRPr="008A059E" w:rsidRDefault="00C6558C" w:rsidP="00C6558C">
            <w:pPr>
              <w:jc w:val="right"/>
              <w:rPr>
                <w:rFonts w:ascii="Verdana" w:eastAsia="Times New Roman" w:hAnsi="Verdana" w:cs="Times New Roman"/>
                <w:sz w:val="22"/>
                <w:szCs w:val="22"/>
                <w:lang w:val="en-US" w:eastAsia="en-US"/>
              </w:rPr>
            </w:pPr>
          </w:p>
          <w:p w14:paraId="200B4DEA" w14:textId="3B01534B" w:rsidR="00D15DD5" w:rsidRPr="008A059E" w:rsidRDefault="00D15DD5" w:rsidP="00C6558C">
            <w:pPr>
              <w:jc w:val="right"/>
              <w:rPr>
                <w:rFonts w:ascii="Verdana" w:eastAsia="Times New Roman" w:hAnsi="Verdana" w:cs="Times New Roman"/>
                <w:sz w:val="22"/>
                <w:szCs w:val="22"/>
                <w:lang w:val="en-US" w:eastAsia="en-US"/>
              </w:rPr>
            </w:pPr>
            <w:r w:rsidRPr="008A059E">
              <w:rPr>
                <w:rFonts w:ascii="Verdana" w:eastAsia="Times New Roman" w:hAnsi="Verdana" w:cs="Times New Roman"/>
                <w:sz w:val="22"/>
                <w:szCs w:val="22"/>
                <w:lang w:val="en-US" w:eastAsia="en-US"/>
              </w:rPr>
              <w:t>*</w:t>
            </w:r>
            <w:r w:rsidR="00C6558C" w:rsidRPr="008A059E">
              <w:rPr>
                <w:rFonts w:ascii="Verdana" w:eastAsia="Times New Roman" w:hAnsi="Verdana" w:cs="Times New Roman"/>
                <w:sz w:val="22"/>
                <w:szCs w:val="22"/>
                <w:lang w:val="en-US" w:eastAsia="en-US"/>
              </w:rPr>
              <w:t>*</w:t>
            </w:r>
            <w:r w:rsidRPr="008A059E">
              <w:rPr>
                <w:rFonts w:ascii="Verdana" w:eastAsia="Times New Roman" w:hAnsi="Verdana" w:cs="Times New Roman"/>
                <w:sz w:val="22"/>
                <w:szCs w:val="22"/>
                <w:lang w:val="en-US" w:eastAsia="en-US"/>
              </w:rPr>
              <w:t xml:space="preserve"> A student will only be eligible for credit for the final draft after successfully completing the rough draft</w:t>
            </w:r>
            <w:r w:rsidR="00C6558C" w:rsidRPr="008A059E">
              <w:rPr>
                <w:rFonts w:ascii="Verdana" w:eastAsia="Times New Roman" w:hAnsi="Verdana" w:cs="Times New Roman"/>
                <w:sz w:val="22"/>
                <w:szCs w:val="22"/>
                <w:lang w:val="en-US" w:eastAsia="en-US"/>
              </w:rPr>
              <w:t xml:space="preserve"> and peer review report</w:t>
            </w:r>
            <w:r w:rsidRPr="008A059E">
              <w:rPr>
                <w:rFonts w:ascii="Verdana" w:eastAsia="Times New Roman" w:hAnsi="Verdana" w:cs="Times New Roman"/>
                <w:sz w:val="22"/>
                <w:szCs w:val="22"/>
                <w:lang w:val="en-US" w:eastAsia="en-US"/>
              </w:rPr>
              <w:t>.</w:t>
            </w:r>
          </w:p>
        </w:tc>
      </w:tr>
      <w:tr w:rsidR="00CF450A" w:rsidRPr="008A059E" w14:paraId="2F852ED2" w14:textId="77777777" w:rsidTr="00CF450A">
        <w:trPr>
          <w:trHeight w:val="476"/>
        </w:trPr>
        <w:tc>
          <w:tcPr>
            <w:tcW w:w="0" w:type="auto"/>
          </w:tcPr>
          <w:p w14:paraId="6722386B" w14:textId="6710DE5D"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Final Exam</w:t>
            </w:r>
          </w:p>
        </w:tc>
        <w:tc>
          <w:tcPr>
            <w:tcW w:w="0" w:type="auto"/>
          </w:tcPr>
          <w:p w14:paraId="26DB3CBC" w14:textId="6074E56D" w:rsidR="00D15DD5" w:rsidRPr="008A059E" w:rsidRDefault="00CF450A"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rPr>
            </w:pPr>
            <w:r w:rsidRPr="008A059E">
              <w:rPr>
                <w:rFonts w:ascii="Verdana" w:hAnsi="Verdana"/>
                <w:sz w:val="22"/>
                <w:szCs w:val="22"/>
              </w:rPr>
              <w:t>10</w:t>
            </w:r>
          </w:p>
        </w:tc>
        <w:tc>
          <w:tcPr>
            <w:tcW w:w="0" w:type="auto"/>
          </w:tcPr>
          <w:p w14:paraId="43B5C64C" w14:textId="77777777" w:rsidR="00D15DD5" w:rsidRPr="008A059E" w:rsidRDefault="00D15DD5" w:rsidP="0017453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hAnsi="Verdana"/>
                <w:sz w:val="22"/>
                <w:szCs w:val="22"/>
                <w:u w:val="single"/>
              </w:rPr>
            </w:pPr>
          </w:p>
        </w:tc>
      </w:tr>
    </w:tbl>
    <w:p w14:paraId="34344EB0" w14:textId="77777777" w:rsidR="00826CAF" w:rsidRPr="008A059E" w:rsidRDefault="00826CAF" w:rsidP="00174534">
      <w:pPr>
        <w:pStyle w:val="Body"/>
        <w:spacing w:before="120" w:after="120"/>
        <w:rPr>
          <w:rFonts w:ascii="Verdana" w:hAnsi="Verdana"/>
          <w:i/>
          <w:sz w:val="22"/>
          <w:szCs w:val="22"/>
          <w:u w:val="single"/>
        </w:rPr>
      </w:pPr>
      <w:proofErr w:type="spellStart"/>
      <w:r w:rsidRPr="008A059E">
        <w:rPr>
          <w:rFonts w:ascii="Verdana" w:hAnsi="Verdana"/>
          <w:i/>
          <w:sz w:val="22"/>
          <w:szCs w:val="22"/>
          <w:u w:val="single"/>
        </w:rPr>
        <w:t>Fichas</w:t>
      </w:r>
      <w:proofErr w:type="spellEnd"/>
    </w:p>
    <w:p w14:paraId="55BB8A15" w14:textId="068438BE" w:rsidR="00826CAF" w:rsidRPr="008A059E" w:rsidRDefault="00D15DD5" w:rsidP="00174534">
      <w:pPr>
        <w:pStyle w:val="Body"/>
        <w:spacing w:before="120" w:after="120"/>
        <w:rPr>
          <w:rFonts w:ascii="Verdana" w:hAnsi="Verdana"/>
          <w:sz w:val="22"/>
          <w:szCs w:val="22"/>
        </w:rPr>
      </w:pPr>
      <w:r w:rsidRPr="008A059E">
        <w:rPr>
          <w:rFonts w:ascii="Verdana" w:hAnsi="Verdana"/>
          <w:sz w:val="22"/>
          <w:szCs w:val="22"/>
        </w:rPr>
        <w:t>To create a fair system for excusing absences and missed assignments,</w:t>
      </w:r>
      <w:r w:rsidR="0077650E" w:rsidRPr="008A059E">
        <w:rPr>
          <w:rFonts w:ascii="Verdana" w:hAnsi="Verdana"/>
          <w:sz w:val="22"/>
          <w:szCs w:val="22"/>
        </w:rPr>
        <w:t xml:space="preserve"> dealing with inevitable technical difficulties,</w:t>
      </w:r>
      <w:r w:rsidRPr="008A059E">
        <w:rPr>
          <w:rFonts w:ascii="Verdana" w:hAnsi="Verdana"/>
          <w:sz w:val="22"/>
          <w:szCs w:val="22"/>
        </w:rPr>
        <w:t xml:space="preserve"> and granting extensions</w:t>
      </w:r>
      <w:r w:rsidR="00826CAF" w:rsidRPr="008A059E">
        <w:rPr>
          <w:rFonts w:ascii="Verdana" w:hAnsi="Verdana"/>
          <w:sz w:val="22"/>
          <w:szCs w:val="22"/>
        </w:rPr>
        <w:t xml:space="preserve">, </w:t>
      </w:r>
      <w:r w:rsidR="005B0A7B" w:rsidRPr="008A059E">
        <w:rPr>
          <w:rFonts w:ascii="Verdana" w:hAnsi="Verdana"/>
          <w:sz w:val="22"/>
          <w:szCs w:val="22"/>
        </w:rPr>
        <w:t>e</w:t>
      </w:r>
      <w:r w:rsidR="00826CAF" w:rsidRPr="008A059E">
        <w:rPr>
          <w:rFonts w:ascii="Verdana" w:hAnsi="Verdana"/>
          <w:sz w:val="22"/>
          <w:szCs w:val="22"/>
        </w:rPr>
        <w:t>ach student will begin the semester with five virtual “</w:t>
      </w:r>
      <w:proofErr w:type="spellStart"/>
      <w:r w:rsidR="00826CAF" w:rsidRPr="008A059E">
        <w:rPr>
          <w:rFonts w:ascii="Verdana" w:hAnsi="Verdana"/>
          <w:i/>
          <w:sz w:val="22"/>
          <w:szCs w:val="22"/>
        </w:rPr>
        <w:t>fichas</w:t>
      </w:r>
      <w:proofErr w:type="spellEnd"/>
      <w:r w:rsidR="00826CAF" w:rsidRPr="008A059E">
        <w:rPr>
          <w:rFonts w:ascii="Verdana" w:hAnsi="Verdana"/>
          <w:sz w:val="22"/>
          <w:szCs w:val="22"/>
        </w:rPr>
        <w:t xml:space="preserve">”. Students may exchange </w:t>
      </w:r>
      <w:proofErr w:type="spellStart"/>
      <w:r w:rsidR="00826CAF" w:rsidRPr="008A059E">
        <w:rPr>
          <w:rFonts w:ascii="Verdana" w:hAnsi="Verdana"/>
          <w:i/>
          <w:sz w:val="22"/>
          <w:szCs w:val="22"/>
        </w:rPr>
        <w:t>fichas</w:t>
      </w:r>
      <w:proofErr w:type="spellEnd"/>
      <w:r w:rsidR="00826CAF" w:rsidRPr="008A059E">
        <w:rPr>
          <w:rFonts w:ascii="Verdana" w:hAnsi="Verdana"/>
          <w:i/>
          <w:sz w:val="22"/>
          <w:szCs w:val="22"/>
        </w:rPr>
        <w:t xml:space="preserve"> </w:t>
      </w:r>
      <w:r w:rsidR="00826CAF" w:rsidRPr="008A059E">
        <w:rPr>
          <w:rFonts w:ascii="Verdana" w:hAnsi="Verdana"/>
          <w:sz w:val="22"/>
          <w:szCs w:val="22"/>
        </w:rPr>
        <w:t xml:space="preserve">for </w:t>
      </w:r>
      <w:r w:rsidR="005B0A7B" w:rsidRPr="008A059E">
        <w:rPr>
          <w:rFonts w:ascii="Verdana" w:hAnsi="Verdana"/>
          <w:sz w:val="22"/>
          <w:szCs w:val="22"/>
        </w:rPr>
        <w:t>privileges</w:t>
      </w:r>
      <w:r w:rsidR="00826CAF" w:rsidRPr="008A059E">
        <w:rPr>
          <w:rFonts w:ascii="Verdana" w:hAnsi="Verdana"/>
          <w:sz w:val="22"/>
          <w:szCs w:val="22"/>
        </w:rPr>
        <w:t xml:space="preserve"> and second chances as follows:</w:t>
      </w:r>
    </w:p>
    <w:p w14:paraId="16AD20CC" w14:textId="3D6CCD26" w:rsidR="00826CAF" w:rsidRPr="008A059E" w:rsidRDefault="00826CAF" w:rsidP="00174534">
      <w:pPr>
        <w:pStyle w:val="Body"/>
        <w:numPr>
          <w:ilvl w:val="0"/>
          <w:numId w:val="19"/>
        </w:numPr>
        <w:spacing w:before="120" w:after="120"/>
        <w:ind w:left="806"/>
        <w:contextualSpacing/>
        <w:rPr>
          <w:rFonts w:ascii="Verdana" w:hAnsi="Verdana"/>
          <w:sz w:val="22"/>
          <w:szCs w:val="22"/>
        </w:rPr>
      </w:pPr>
      <w:r w:rsidRPr="008A059E">
        <w:rPr>
          <w:rFonts w:ascii="Verdana" w:hAnsi="Verdana"/>
          <w:sz w:val="22"/>
          <w:szCs w:val="22"/>
        </w:rPr>
        <w:t xml:space="preserve">1 </w:t>
      </w:r>
      <w:proofErr w:type="spellStart"/>
      <w:r w:rsidRPr="008A059E">
        <w:rPr>
          <w:rFonts w:ascii="Verdana" w:hAnsi="Verdana"/>
          <w:i/>
          <w:sz w:val="22"/>
          <w:szCs w:val="22"/>
        </w:rPr>
        <w:t>ficha</w:t>
      </w:r>
      <w:proofErr w:type="spellEnd"/>
      <w:r w:rsidRPr="008A059E">
        <w:rPr>
          <w:rFonts w:ascii="Verdana" w:hAnsi="Verdana"/>
          <w:sz w:val="22"/>
          <w:szCs w:val="22"/>
        </w:rPr>
        <w:t xml:space="preserve"> may be used to excuse</w:t>
      </w:r>
      <w:r w:rsidR="00C6558C" w:rsidRPr="008A059E">
        <w:rPr>
          <w:rFonts w:ascii="Verdana" w:hAnsi="Verdana"/>
          <w:sz w:val="22"/>
          <w:szCs w:val="22"/>
        </w:rPr>
        <w:t xml:space="preserve"> an otherwise unexcused absence.</w:t>
      </w:r>
    </w:p>
    <w:p w14:paraId="0ACFEB6F" w14:textId="7919D4FB" w:rsidR="00826CAF" w:rsidRPr="008A059E" w:rsidRDefault="00826CAF" w:rsidP="00174534">
      <w:pPr>
        <w:pStyle w:val="Body"/>
        <w:numPr>
          <w:ilvl w:val="0"/>
          <w:numId w:val="19"/>
        </w:numPr>
        <w:spacing w:before="120" w:after="120"/>
        <w:ind w:left="806"/>
        <w:contextualSpacing/>
        <w:rPr>
          <w:rFonts w:ascii="Verdana" w:hAnsi="Verdana"/>
          <w:strike/>
          <w:sz w:val="22"/>
          <w:szCs w:val="22"/>
        </w:rPr>
      </w:pPr>
      <w:r w:rsidRPr="008A059E">
        <w:rPr>
          <w:rFonts w:ascii="Verdana" w:hAnsi="Verdana"/>
          <w:sz w:val="22"/>
          <w:szCs w:val="22"/>
        </w:rPr>
        <w:t xml:space="preserve">1 </w:t>
      </w:r>
      <w:proofErr w:type="spellStart"/>
      <w:r w:rsidRPr="008A059E">
        <w:rPr>
          <w:rFonts w:ascii="Verdana" w:hAnsi="Verdana"/>
          <w:i/>
          <w:sz w:val="22"/>
          <w:szCs w:val="22"/>
        </w:rPr>
        <w:t>fich</w:t>
      </w:r>
      <w:r w:rsidR="00AD6E72" w:rsidRPr="008A059E">
        <w:rPr>
          <w:rFonts w:ascii="Verdana" w:hAnsi="Verdana"/>
          <w:i/>
          <w:sz w:val="22"/>
          <w:szCs w:val="22"/>
        </w:rPr>
        <w:t>a</w:t>
      </w:r>
      <w:proofErr w:type="spellEnd"/>
      <w:r w:rsidR="00AD6E72" w:rsidRPr="008A059E">
        <w:rPr>
          <w:rFonts w:ascii="Verdana" w:hAnsi="Verdana"/>
          <w:sz w:val="22"/>
          <w:szCs w:val="22"/>
        </w:rPr>
        <w:t xml:space="preserve"> may be used to excuse one</w:t>
      </w:r>
      <w:r w:rsidRPr="008A059E">
        <w:rPr>
          <w:rFonts w:ascii="Verdana" w:hAnsi="Verdana"/>
          <w:sz w:val="22"/>
          <w:szCs w:val="22"/>
        </w:rPr>
        <w:t xml:space="preserve"> </w:t>
      </w:r>
      <w:r w:rsidR="00AD6E72" w:rsidRPr="008A059E">
        <w:rPr>
          <w:rFonts w:ascii="Verdana" w:hAnsi="Verdana"/>
          <w:sz w:val="22"/>
          <w:szCs w:val="22"/>
        </w:rPr>
        <w:t>Supersite</w:t>
      </w:r>
      <w:r w:rsidRPr="008A059E">
        <w:rPr>
          <w:rFonts w:ascii="Verdana" w:hAnsi="Verdana"/>
          <w:i/>
          <w:sz w:val="22"/>
          <w:szCs w:val="22"/>
        </w:rPr>
        <w:t xml:space="preserve"> </w:t>
      </w:r>
      <w:r w:rsidR="00C6558C" w:rsidRPr="008A059E">
        <w:rPr>
          <w:rFonts w:ascii="Verdana" w:hAnsi="Verdana"/>
          <w:sz w:val="22"/>
          <w:szCs w:val="22"/>
        </w:rPr>
        <w:t>exercise.</w:t>
      </w:r>
    </w:p>
    <w:p w14:paraId="21EDD11F" w14:textId="0FA70DCC" w:rsidR="00826CAF" w:rsidRPr="008A059E" w:rsidRDefault="005D403F" w:rsidP="00174534">
      <w:pPr>
        <w:pStyle w:val="Body"/>
        <w:numPr>
          <w:ilvl w:val="0"/>
          <w:numId w:val="19"/>
        </w:numPr>
        <w:spacing w:before="120" w:after="120"/>
        <w:ind w:left="806"/>
        <w:contextualSpacing/>
        <w:rPr>
          <w:rFonts w:ascii="Verdana" w:hAnsi="Verdana"/>
          <w:sz w:val="22"/>
          <w:szCs w:val="22"/>
        </w:rPr>
      </w:pPr>
      <w:r w:rsidRPr="008A059E">
        <w:rPr>
          <w:rFonts w:ascii="Verdana" w:hAnsi="Verdana"/>
          <w:sz w:val="22"/>
          <w:szCs w:val="22"/>
        </w:rPr>
        <w:t xml:space="preserve">1 </w:t>
      </w:r>
      <w:proofErr w:type="spellStart"/>
      <w:r w:rsidRPr="008A059E">
        <w:rPr>
          <w:rFonts w:ascii="Verdana" w:hAnsi="Verdana"/>
          <w:i/>
          <w:sz w:val="22"/>
          <w:szCs w:val="22"/>
        </w:rPr>
        <w:t>ficha</w:t>
      </w:r>
      <w:proofErr w:type="spellEnd"/>
      <w:r w:rsidR="00826CAF" w:rsidRPr="008A059E">
        <w:rPr>
          <w:rFonts w:ascii="Verdana" w:hAnsi="Verdana"/>
          <w:sz w:val="22"/>
          <w:szCs w:val="22"/>
        </w:rPr>
        <w:t xml:space="preserve"> may be used to redo a failed </w:t>
      </w:r>
      <w:r w:rsidR="00AD6E72" w:rsidRPr="008A059E">
        <w:rPr>
          <w:rFonts w:ascii="Verdana" w:hAnsi="Verdana"/>
          <w:i/>
          <w:sz w:val="22"/>
          <w:szCs w:val="22"/>
        </w:rPr>
        <w:t xml:space="preserve">Taller de </w:t>
      </w:r>
      <w:proofErr w:type="spellStart"/>
      <w:r w:rsidR="00AD6E72" w:rsidRPr="008A059E">
        <w:rPr>
          <w:rFonts w:ascii="Verdana" w:hAnsi="Verdana"/>
          <w:i/>
          <w:sz w:val="22"/>
          <w:szCs w:val="22"/>
        </w:rPr>
        <w:t>escritura</w:t>
      </w:r>
      <w:proofErr w:type="spellEnd"/>
      <w:r w:rsidR="00826CAF" w:rsidRPr="008A059E">
        <w:rPr>
          <w:rFonts w:ascii="Verdana" w:hAnsi="Verdana"/>
          <w:sz w:val="22"/>
          <w:szCs w:val="22"/>
        </w:rPr>
        <w:t xml:space="preserve"> </w:t>
      </w:r>
      <w:r w:rsidR="00AD6E72" w:rsidRPr="008A059E">
        <w:rPr>
          <w:rFonts w:ascii="Verdana" w:hAnsi="Verdana"/>
          <w:sz w:val="22"/>
          <w:szCs w:val="22"/>
        </w:rPr>
        <w:t>assignment</w:t>
      </w:r>
      <w:r w:rsidR="00826CAF" w:rsidRPr="008A059E">
        <w:rPr>
          <w:rFonts w:ascii="Verdana" w:hAnsi="Verdana"/>
          <w:sz w:val="22"/>
          <w:szCs w:val="22"/>
        </w:rPr>
        <w:t xml:space="preserve">. The revised, satisfactory version is due </w:t>
      </w:r>
      <w:r w:rsidR="00AD6E72" w:rsidRPr="008A059E">
        <w:rPr>
          <w:rFonts w:ascii="Verdana" w:hAnsi="Verdana"/>
          <w:sz w:val="22"/>
          <w:szCs w:val="22"/>
        </w:rPr>
        <w:t>one week after receiving the graded assignment</w:t>
      </w:r>
      <w:r w:rsidR="00D048E4" w:rsidRPr="008A059E">
        <w:rPr>
          <w:rFonts w:ascii="Verdana" w:hAnsi="Verdana"/>
          <w:sz w:val="22"/>
          <w:szCs w:val="22"/>
        </w:rPr>
        <w:t xml:space="preserve"> </w:t>
      </w:r>
      <w:r w:rsidR="00C6558C" w:rsidRPr="008A059E">
        <w:rPr>
          <w:rFonts w:ascii="Verdana" w:hAnsi="Verdana"/>
          <w:sz w:val="22"/>
          <w:szCs w:val="22"/>
        </w:rPr>
        <w:t>if this exchange is chosen.</w:t>
      </w:r>
    </w:p>
    <w:p w14:paraId="46B6F963" w14:textId="2323B32F" w:rsidR="00616C98" w:rsidRPr="008A059E" w:rsidRDefault="005D403F" w:rsidP="001018A7">
      <w:pPr>
        <w:pStyle w:val="Body"/>
        <w:numPr>
          <w:ilvl w:val="0"/>
          <w:numId w:val="19"/>
        </w:numPr>
        <w:spacing w:before="120" w:after="120"/>
        <w:ind w:left="806"/>
        <w:contextualSpacing/>
        <w:rPr>
          <w:rFonts w:ascii="Verdana" w:hAnsi="Verdana"/>
          <w:sz w:val="22"/>
          <w:szCs w:val="22"/>
        </w:rPr>
      </w:pPr>
      <w:r w:rsidRPr="008A059E">
        <w:rPr>
          <w:rFonts w:ascii="Verdana" w:hAnsi="Verdana"/>
          <w:sz w:val="22"/>
          <w:szCs w:val="22"/>
        </w:rPr>
        <w:t xml:space="preserve">2 </w:t>
      </w:r>
      <w:proofErr w:type="spellStart"/>
      <w:r w:rsidRPr="008A059E">
        <w:rPr>
          <w:rFonts w:ascii="Verdana" w:hAnsi="Verdana"/>
          <w:i/>
          <w:sz w:val="22"/>
          <w:szCs w:val="22"/>
        </w:rPr>
        <w:t>fichas</w:t>
      </w:r>
      <w:proofErr w:type="spellEnd"/>
      <w:r w:rsidRPr="008A059E">
        <w:rPr>
          <w:rFonts w:ascii="Verdana" w:hAnsi="Verdana"/>
          <w:sz w:val="22"/>
          <w:szCs w:val="22"/>
        </w:rPr>
        <w:t xml:space="preserve"> may be used to rewrite a failed </w:t>
      </w:r>
      <w:proofErr w:type="spellStart"/>
      <w:r w:rsidRPr="008A059E">
        <w:rPr>
          <w:rFonts w:ascii="Verdana" w:hAnsi="Verdana"/>
          <w:i/>
          <w:sz w:val="22"/>
          <w:szCs w:val="22"/>
        </w:rPr>
        <w:t>ensayo</w:t>
      </w:r>
      <w:proofErr w:type="spellEnd"/>
      <w:r w:rsidRPr="008A059E">
        <w:rPr>
          <w:rFonts w:ascii="Verdana" w:hAnsi="Verdana"/>
          <w:i/>
          <w:sz w:val="22"/>
          <w:szCs w:val="22"/>
        </w:rPr>
        <w:t xml:space="preserve"> </w:t>
      </w:r>
      <w:proofErr w:type="spellStart"/>
      <w:r w:rsidRPr="008A059E">
        <w:rPr>
          <w:rFonts w:ascii="Verdana" w:hAnsi="Verdana"/>
          <w:i/>
          <w:sz w:val="22"/>
          <w:szCs w:val="22"/>
        </w:rPr>
        <w:t>académico</w:t>
      </w:r>
      <w:proofErr w:type="spellEnd"/>
      <w:r w:rsidRPr="008A059E">
        <w:rPr>
          <w:rFonts w:ascii="Verdana" w:hAnsi="Verdana"/>
          <w:sz w:val="22"/>
          <w:szCs w:val="22"/>
        </w:rPr>
        <w:t xml:space="preserve">. </w:t>
      </w:r>
      <w:r w:rsidR="00C6558C" w:rsidRPr="008A059E">
        <w:rPr>
          <w:rFonts w:ascii="Verdana" w:hAnsi="Verdana"/>
          <w:sz w:val="22"/>
          <w:szCs w:val="22"/>
        </w:rPr>
        <w:t>The revised, satisfactory version is due one week after receiving the graded assignment if this exchange is chosen.</w:t>
      </w:r>
    </w:p>
    <w:p w14:paraId="01E30DFE" w14:textId="77777777" w:rsidR="00CF450A" w:rsidRPr="008A059E" w:rsidRDefault="00D15DD5" w:rsidP="00D15DD5">
      <w:pPr>
        <w:pStyle w:val="Body"/>
        <w:spacing w:before="120" w:after="120"/>
        <w:contextualSpacing/>
        <w:rPr>
          <w:rFonts w:ascii="Verdana" w:hAnsi="Verdana"/>
          <w:sz w:val="22"/>
          <w:szCs w:val="22"/>
        </w:rPr>
      </w:pPr>
      <w:r w:rsidRPr="008A059E">
        <w:rPr>
          <w:rFonts w:ascii="Verdana" w:hAnsi="Verdana"/>
          <w:sz w:val="22"/>
          <w:szCs w:val="22"/>
        </w:rPr>
        <w:t xml:space="preserve">Please note that </w:t>
      </w:r>
      <w:proofErr w:type="spellStart"/>
      <w:r w:rsidRPr="008A059E">
        <w:rPr>
          <w:rFonts w:ascii="Verdana" w:hAnsi="Verdana"/>
          <w:i/>
          <w:sz w:val="22"/>
          <w:szCs w:val="22"/>
        </w:rPr>
        <w:t>fichas</w:t>
      </w:r>
      <w:proofErr w:type="spellEnd"/>
      <w:r w:rsidRPr="008A059E">
        <w:rPr>
          <w:rFonts w:ascii="Verdana" w:hAnsi="Verdana"/>
          <w:sz w:val="22"/>
          <w:szCs w:val="22"/>
        </w:rPr>
        <w:t xml:space="preserve"> are intended to account for technical </w:t>
      </w:r>
      <w:r w:rsidR="00CF450A" w:rsidRPr="008A059E">
        <w:rPr>
          <w:rFonts w:ascii="Verdana" w:hAnsi="Verdana"/>
          <w:sz w:val="22"/>
          <w:szCs w:val="22"/>
        </w:rPr>
        <w:t xml:space="preserve">snafus, minor illnesses, family emergencies. Other than university-sponsored, Provost-approved activities, no absences or missed work will be excused without the required </w:t>
      </w:r>
      <w:proofErr w:type="spellStart"/>
      <w:r w:rsidR="00CF450A" w:rsidRPr="008A059E">
        <w:rPr>
          <w:rFonts w:ascii="Verdana" w:hAnsi="Verdana"/>
          <w:i/>
          <w:sz w:val="22"/>
          <w:szCs w:val="22"/>
        </w:rPr>
        <w:t>ficha</w:t>
      </w:r>
      <w:proofErr w:type="spellEnd"/>
      <w:r w:rsidR="00CF450A" w:rsidRPr="008A059E">
        <w:rPr>
          <w:rFonts w:ascii="Verdana" w:hAnsi="Verdana"/>
          <w:i/>
          <w:sz w:val="22"/>
          <w:szCs w:val="22"/>
        </w:rPr>
        <w:t>/s</w:t>
      </w:r>
      <w:r w:rsidR="00CF450A" w:rsidRPr="008A059E">
        <w:rPr>
          <w:rFonts w:ascii="Verdana" w:hAnsi="Verdana"/>
          <w:sz w:val="22"/>
          <w:szCs w:val="22"/>
        </w:rPr>
        <w:t xml:space="preserve">. </w:t>
      </w:r>
    </w:p>
    <w:p w14:paraId="0C8F1D7A" w14:textId="77777777" w:rsidR="00CF450A" w:rsidRPr="008A059E" w:rsidRDefault="00CF450A" w:rsidP="00D15DD5">
      <w:pPr>
        <w:pStyle w:val="Body"/>
        <w:spacing w:before="120" w:after="120"/>
        <w:contextualSpacing/>
        <w:rPr>
          <w:rFonts w:ascii="Verdana" w:hAnsi="Verdana"/>
          <w:sz w:val="22"/>
          <w:szCs w:val="22"/>
        </w:rPr>
      </w:pPr>
      <w:proofErr w:type="spellStart"/>
      <w:r w:rsidRPr="008A059E">
        <w:rPr>
          <w:rFonts w:ascii="Verdana" w:hAnsi="Verdana"/>
          <w:i/>
          <w:sz w:val="22"/>
          <w:szCs w:val="22"/>
        </w:rPr>
        <w:t>Fichas</w:t>
      </w:r>
      <w:proofErr w:type="spellEnd"/>
      <w:r w:rsidRPr="008A059E">
        <w:rPr>
          <w:rFonts w:ascii="Verdana" w:hAnsi="Verdana"/>
          <w:sz w:val="22"/>
          <w:szCs w:val="22"/>
        </w:rPr>
        <w:t xml:space="preserve"> do not count for or against your final grade, though they do appear in the gradebook so that you may see how many you have. </w:t>
      </w:r>
    </w:p>
    <w:p w14:paraId="29E32587" w14:textId="39520533" w:rsidR="00FF0441" w:rsidRPr="008A059E" w:rsidRDefault="00CF450A" w:rsidP="00D15DD5">
      <w:pPr>
        <w:pStyle w:val="Body"/>
        <w:spacing w:before="120" w:after="120"/>
        <w:contextualSpacing/>
        <w:rPr>
          <w:rFonts w:ascii="Verdana" w:hAnsi="Verdana"/>
          <w:sz w:val="22"/>
          <w:szCs w:val="22"/>
        </w:rPr>
      </w:pPr>
      <w:r w:rsidRPr="008A059E">
        <w:rPr>
          <w:rFonts w:ascii="Verdana" w:hAnsi="Verdana"/>
          <w:sz w:val="22"/>
          <w:szCs w:val="22"/>
        </w:rPr>
        <w:t xml:space="preserve">Very rarely, there may be opportunities to receive additional </w:t>
      </w:r>
      <w:proofErr w:type="spellStart"/>
      <w:r w:rsidRPr="008A059E">
        <w:rPr>
          <w:rFonts w:ascii="Verdana" w:hAnsi="Verdana"/>
          <w:i/>
          <w:sz w:val="22"/>
          <w:szCs w:val="22"/>
        </w:rPr>
        <w:t>fichas</w:t>
      </w:r>
      <w:proofErr w:type="spellEnd"/>
      <w:r w:rsidRPr="008A059E">
        <w:rPr>
          <w:rFonts w:ascii="Verdana" w:hAnsi="Verdana"/>
          <w:sz w:val="22"/>
          <w:szCs w:val="22"/>
        </w:rPr>
        <w:t>, at my discretion.</w:t>
      </w:r>
    </w:p>
    <w:p w14:paraId="1A9E5836" w14:textId="77777777" w:rsidR="00FF0441" w:rsidRPr="008A059E" w:rsidRDefault="00FF0441">
      <w:pPr>
        <w:rPr>
          <w:rFonts w:ascii="Verdana" w:eastAsia="Arial Unicode MS" w:hAnsi="Verdana" w:cs="Arial Unicode MS"/>
          <w:color w:val="000000"/>
          <w:sz w:val="22"/>
          <w:szCs w:val="22"/>
          <w:u w:color="000000"/>
          <w:bdr w:val="nil"/>
          <w:lang w:val="en-US"/>
        </w:rPr>
      </w:pPr>
      <w:r w:rsidRPr="008A059E">
        <w:rPr>
          <w:rFonts w:ascii="Verdana" w:hAnsi="Verdana"/>
          <w:sz w:val="22"/>
          <w:szCs w:val="22"/>
        </w:rPr>
        <w:br w:type="page"/>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3719"/>
        <w:gridCol w:w="3595"/>
      </w:tblGrid>
      <w:tr w:rsidR="00CB369A" w:rsidRPr="008A059E" w14:paraId="403D0786" w14:textId="77777777" w:rsidTr="00965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06653223" w14:textId="5BCCD659"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rPr>
            </w:pPr>
            <w:proofErr w:type="spellStart"/>
            <w:r w:rsidRPr="008A059E">
              <w:rPr>
                <w:rFonts w:ascii="Verdana" w:hAnsi="Verdana"/>
                <w:sz w:val="21"/>
                <w:szCs w:val="22"/>
              </w:rPr>
              <w:t>Semana</w:t>
            </w:r>
            <w:proofErr w:type="spellEnd"/>
          </w:p>
        </w:tc>
        <w:tc>
          <w:tcPr>
            <w:tcW w:w="3719" w:type="dxa"/>
          </w:tcPr>
          <w:p w14:paraId="73410DBA" w14:textId="39689ED5"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ascii="Verdana" w:hAnsi="Verdana"/>
                <w:sz w:val="21"/>
                <w:szCs w:val="22"/>
              </w:rPr>
            </w:pPr>
            <w:proofErr w:type="spellStart"/>
            <w:r w:rsidRPr="008A059E">
              <w:rPr>
                <w:rFonts w:ascii="Verdana" w:hAnsi="Verdana"/>
                <w:sz w:val="21"/>
                <w:szCs w:val="22"/>
              </w:rPr>
              <w:t>martes</w:t>
            </w:r>
            <w:proofErr w:type="spellEnd"/>
          </w:p>
        </w:tc>
        <w:tc>
          <w:tcPr>
            <w:tcW w:w="3595" w:type="dxa"/>
          </w:tcPr>
          <w:p w14:paraId="21B88E6F" w14:textId="4EDFD1DB"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ascii="Verdana" w:hAnsi="Verdana"/>
                <w:sz w:val="21"/>
                <w:szCs w:val="22"/>
              </w:rPr>
            </w:pPr>
            <w:proofErr w:type="spellStart"/>
            <w:r w:rsidRPr="008A059E">
              <w:rPr>
                <w:rFonts w:ascii="Verdana" w:hAnsi="Verdana"/>
                <w:sz w:val="21"/>
                <w:szCs w:val="22"/>
              </w:rPr>
              <w:t>jueves</w:t>
            </w:r>
            <w:proofErr w:type="spellEnd"/>
          </w:p>
        </w:tc>
      </w:tr>
      <w:tr w:rsidR="00917E8B" w:rsidRPr="008A059E" w14:paraId="4187A0F5" w14:textId="77777777" w:rsidTr="00965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0056794C" w14:textId="093A86FA"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rPr>
            </w:pPr>
            <w:r w:rsidRPr="008A059E">
              <w:rPr>
                <w:rFonts w:ascii="Verdana" w:hAnsi="Verdana"/>
                <w:sz w:val="21"/>
                <w:szCs w:val="22"/>
              </w:rPr>
              <w:t xml:space="preserve">1 (17 y 19 de </w:t>
            </w:r>
            <w:proofErr w:type="spellStart"/>
            <w:r w:rsidRPr="008A059E">
              <w:rPr>
                <w:rFonts w:ascii="Verdana" w:hAnsi="Verdana"/>
                <w:sz w:val="21"/>
                <w:szCs w:val="22"/>
              </w:rPr>
              <w:t>enero</w:t>
            </w:r>
            <w:proofErr w:type="spellEnd"/>
            <w:r w:rsidRPr="008A059E">
              <w:rPr>
                <w:rFonts w:ascii="Verdana" w:hAnsi="Verdana"/>
                <w:sz w:val="21"/>
                <w:szCs w:val="22"/>
              </w:rPr>
              <w:t>)</w:t>
            </w:r>
          </w:p>
        </w:tc>
        <w:tc>
          <w:tcPr>
            <w:tcW w:w="3719" w:type="dxa"/>
          </w:tcPr>
          <w:p w14:paraId="10781561" w14:textId="1B8BC02A"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proofErr w:type="spellStart"/>
            <w:r w:rsidRPr="008A059E">
              <w:rPr>
                <w:rFonts w:ascii="Verdana" w:hAnsi="Verdana"/>
                <w:sz w:val="21"/>
                <w:szCs w:val="22"/>
              </w:rPr>
              <w:t>Introducci</w:t>
            </w:r>
            <w:r w:rsidRPr="008A059E">
              <w:rPr>
                <w:rFonts w:ascii="Verdana" w:hAnsi="Verdana"/>
                <w:sz w:val="21"/>
                <w:szCs w:val="22"/>
                <w:lang w:val="es-ES"/>
              </w:rPr>
              <w:t>ón</w:t>
            </w:r>
            <w:proofErr w:type="spellEnd"/>
            <w:r w:rsidRPr="008A059E">
              <w:rPr>
                <w:rFonts w:ascii="Verdana" w:hAnsi="Verdana"/>
                <w:sz w:val="21"/>
                <w:szCs w:val="22"/>
                <w:lang w:val="es-ES"/>
              </w:rPr>
              <w:t xml:space="preserve"> al curso</w:t>
            </w:r>
          </w:p>
        </w:tc>
        <w:tc>
          <w:tcPr>
            <w:tcW w:w="3595" w:type="dxa"/>
          </w:tcPr>
          <w:p w14:paraId="69D8E9A0" w14:textId="0388C29D" w:rsidR="00FF0441" w:rsidRPr="008A059E" w:rsidRDefault="00FF0441"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 xml:space="preserve">El trabajo en grupos y la revisión en pares / </w:t>
            </w:r>
            <w:r w:rsidR="00FE0461" w:rsidRPr="008A059E">
              <w:rPr>
                <w:rFonts w:ascii="Verdana" w:hAnsi="Verdana"/>
                <w:sz w:val="21"/>
                <w:szCs w:val="22"/>
                <w:lang w:val="es-ES"/>
              </w:rPr>
              <w:t>El blog</w:t>
            </w:r>
          </w:p>
        </w:tc>
      </w:tr>
      <w:tr w:rsidR="00CB369A" w:rsidRPr="008A059E" w14:paraId="16A58E9B" w14:textId="77777777" w:rsidTr="009657B8">
        <w:tc>
          <w:tcPr>
            <w:cnfStyle w:val="001000000000" w:firstRow="0" w:lastRow="0" w:firstColumn="1" w:lastColumn="0" w:oddVBand="0" w:evenVBand="0" w:oddHBand="0" w:evenHBand="0" w:firstRowFirstColumn="0" w:firstRowLastColumn="0" w:lastRowFirstColumn="0" w:lastRowLastColumn="0"/>
            <w:tcW w:w="2262" w:type="dxa"/>
          </w:tcPr>
          <w:p w14:paraId="0B36B066" w14:textId="2558D813"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2 (24 y 26 de enero)</w:t>
            </w:r>
          </w:p>
        </w:tc>
        <w:tc>
          <w:tcPr>
            <w:tcW w:w="3719" w:type="dxa"/>
          </w:tcPr>
          <w:p w14:paraId="3EA47771" w14:textId="54742C45" w:rsidR="00FF0441" w:rsidRPr="008A059E" w:rsidRDefault="00FF044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 xml:space="preserve">El trabajo en grupos y la revisión en pares / </w:t>
            </w:r>
            <w:r w:rsidR="00FE0461" w:rsidRPr="008A059E">
              <w:rPr>
                <w:rFonts w:ascii="Verdana" w:hAnsi="Verdana"/>
                <w:sz w:val="21"/>
                <w:szCs w:val="22"/>
                <w:lang w:val="es-ES"/>
              </w:rPr>
              <w:t>El blog</w:t>
            </w:r>
          </w:p>
          <w:p w14:paraId="4C19E0EB" w14:textId="21E1142D" w:rsidR="00DA2229" w:rsidRPr="008A059E" w:rsidRDefault="00DA2229" w:rsidP="004401A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 xml:space="preserve">Tarea: </w:t>
            </w:r>
            <w:proofErr w:type="spellStart"/>
            <w:r w:rsidRPr="008A059E">
              <w:rPr>
                <w:rFonts w:ascii="Verdana" w:hAnsi="Verdana"/>
                <w:i/>
                <w:sz w:val="21"/>
                <w:szCs w:val="22"/>
                <w:lang w:val="es-ES"/>
              </w:rPr>
              <w:t>Supersite</w:t>
            </w:r>
            <w:proofErr w:type="spellEnd"/>
            <w:r w:rsidRPr="008A059E">
              <w:rPr>
                <w:rFonts w:ascii="Verdana" w:hAnsi="Verdana"/>
                <w:i/>
                <w:sz w:val="21"/>
                <w:szCs w:val="22"/>
                <w:lang w:val="es-ES"/>
              </w:rPr>
              <w:t xml:space="preserve"> </w:t>
            </w:r>
            <w:r w:rsidR="004401A9" w:rsidRPr="008A059E">
              <w:rPr>
                <w:rFonts w:ascii="Verdana" w:hAnsi="Verdana"/>
                <w:i/>
                <w:sz w:val="21"/>
                <w:szCs w:val="22"/>
                <w:lang w:val="es-ES"/>
              </w:rPr>
              <w:t>Lectura</w:t>
            </w:r>
            <w:r w:rsidR="00DB1BF2" w:rsidRPr="008A059E">
              <w:rPr>
                <w:rFonts w:ascii="Verdana" w:hAnsi="Verdana"/>
                <w:i/>
                <w:sz w:val="21"/>
                <w:szCs w:val="22"/>
                <w:lang w:val="es-ES"/>
              </w:rPr>
              <w:t xml:space="preserve"> 1</w:t>
            </w:r>
            <w:r w:rsidR="004401A9" w:rsidRPr="008A059E">
              <w:rPr>
                <w:rFonts w:ascii="Verdana" w:hAnsi="Verdana"/>
                <w:i/>
                <w:sz w:val="21"/>
                <w:szCs w:val="22"/>
                <w:lang w:val="es-ES"/>
              </w:rPr>
              <w:t xml:space="preserve"> y Léxico 1.1-1.2</w:t>
            </w:r>
          </w:p>
        </w:tc>
        <w:tc>
          <w:tcPr>
            <w:tcW w:w="3595" w:type="dxa"/>
          </w:tcPr>
          <w:p w14:paraId="483ED3C0" w14:textId="77777777" w:rsidR="00FF0441"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 xml:space="preserve">1-Lectura </w:t>
            </w:r>
            <w:r w:rsidRPr="008A059E">
              <w:rPr>
                <w:rFonts w:ascii="Verdana" w:hAnsi="Verdana"/>
                <w:i/>
                <w:sz w:val="21"/>
                <w:szCs w:val="22"/>
                <w:lang w:val="es-ES"/>
              </w:rPr>
              <w:t>Platero y yo</w:t>
            </w:r>
            <w:r w:rsidRPr="008A059E">
              <w:rPr>
                <w:rFonts w:ascii="Verdana" w:hAnsi="Verdana"/>
                <w:sz w:val="21"/>
                <w:szCs w:val="22"/>
                <w:lang w:val="es-ES"/>
              </w:rPr>
              <w:t xml:space="preserve"> (fragmentos</w:t>
            </w:r>
            <w:r w:rsidR="004314D6" w:rsidRPr="008A059E">
              <w:rPr>
                <w:rFonts w:ascii="Verdana" w:hAnsi="Verdana"/>
                <w:sz w:val="21"/>
                <w:szCs w:val="22"/>
                <w:lang w:val="es-ES"/>
              </w:rPr>
              <w:t xml:space="preserve"> I-III)</w:t>
            </w:r>
            <w:r w:rsidRPr="008A059E">
              <w:rPr>
                <w:rFonts w:ascii="Verdana" w:hAnsi="Verdana"/>
                <w:sz w:val="21"/>
                <w:szCs w:val="22"/>
                <w:lang w:val="es-ES"/>
              </w:rPr>
              <w:t xml:space="preserve"> Juan Ramón Jiménez</w:t>
            </w:r>
          </w:p>
          <w:p w14:paraId="17D66320" w14:textId="76AF155D" w:rsidR="004401A9" w:rsidRPr="008A059E" w:rsidRDefault="004401A9"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 xml:space="preserve">Tarea: </w:t>
            </w:r>
            <w:proofErr w:type="spellStart"/>
            <w:r w:rsidRPr="008A059E">
              <w:rPr>
                <w:rFonts w:ascii="Verdana" w:hAnsi="Verdana"/>
                <w:i/>
                <w:sz w:val="21"/>
                <w:szCs w:val="22"/>
                <w:lang w:val="es-ES"/>
              </w:rPr>
              <w:t>Supersite</w:t>
            </w:r>
            <w:proofErr w:type="spellEnd"/>
            <w:r w:rsidRPr="008A059E">
              <w:rPr>
                <w:rFonts w:ascii="Verdana" w:hAnsi="Verdana"/>
                <w:i/>
                <w:sz w:val="21"/>
                <w:szCs w:val="22"/>
                <w:lang w:val="es-ES"/>
              </w:rPr>
              <w:t xml:space="preserve"> Estructuras 1.3-1.5, Ortografía y puntuación 1.6-1.7</w:t>
            </w:r>
          </w:p>
        </w:tc>
      </w:tr>
      <w:tr w:rsidR="004314D6" w:rsidRPr="008A059E" w14:paraId="776E0589" w14:textId="77777777" w:rsidTr="00965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46A6F707" w14:textId="52D75899"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3 (31 de enero y 2 de febrero)</w:t>
            </w:r>
          </w:p>
        </w:tc>
        <w:tc>
          <w:tcPr>
            <w:tcW w:w="3719" w:type="dxa"/>
          </w:tcPr>
          <w:p w14:paraId="35D3994E"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1-Taller de Lengua. 1. Examen en grupo</w:t>
            </w:r>
          </w:p>
          <w:p w14:paraId="0E5FA3A2" w14:textId="2A170A98" w:rsidR="004401A9" w:rsidRPr="008A059E" w:rsidRDefault="004401A9"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 xml:space="preserve">Tarea: </w:t>
            </w:r>
            <w:proofErr w:type="spellStart"/>
            <w:r w:rsidRPr="008A059E">
              <w:rPr>
                <w:rFonts w:ascii="Verdana" w:hAnsi="Verdana"/>
                <w:i/>
                <w:sz w:val="21"/>
                <w:szCs w:val="22"/>
                <w:lang w:val="es-ES"/>
              </w:rPr>
              <w:t>Supersite</w:t>
            </w:r>
            <w:proofErr w:type="spellEnd"/>
            <w:r w:rsidR="00DB1BF2" w:rsidRPr="008A059E">
              <w:rPr>
                <w:rFonts w:ascii="Verdana" w:hAnsi="Verdana"/>
                <w:i/>
                <w:sz w:val="21"/>
                <w:szCs w:val="22"/>
                <w:lang w:val="es-ES"/>
              </w:rPr>
              <w:t xml:space="preserve"> </w:t>
            </w:r>
            <w:r w:rsidRPr="008A059E">
              <w:rPr>
                <w:rFonts w:ascii="Verdana" w:hAnsi="Verdana"/>
                <w:i/>
                <w:sz w:val="21"/>
                <w:szCs w:val="22"/>
                <w:lang w:val="es-ES"/>
              </w:rPr>
              <w:t>Taller adicional de escritura</w:t>
            </w:r>
            <w:r w:rsidR="00DB1BF2" w:rsidRPr="008A059E">
              <w:rPr>
                <w:rFonts w:ascii="Verdana" w:hAnsi="Verdana"/>
                <w:i/>
                <w:sz w:val="21"/>
                <w:szCs w:val="22"/>
                <w:lang w:val="es-ES"/>
              </w:rPr>
              <w:t xml:space="preserve"> 1</w:t>
            </w:r>
          </w:p>
        </w:tc>
        <w:tc>
          <w:tcPr>
            <w:tcW w:w="3595" w:type="dxa"/>
          </w:tcPr>
          <w:p w14:paraId="3BCE5B8A"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 xml:space="preserve">1-Taller de escritura: La descripción de lugares y objetos </w:t>
            </w:r>
          </w:p>
          <w:p w14:paraId="06153A66" w14:textId="69065783"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 xml:space="preserve">Tarea: </w:t>
            </w:r>
            <w:proofErr w:type="spellStart"/>
            <w:r w:rsidRPr="008A059E">
              <w:rPr>
                <w:rFonts w:ascii="Verdana" w:hAnsi="Verdana"/>
                <w:i/>
                <w:sz w:val="21"/>
                <w:szCs w:val="22"/>
                <w:lang w:val="es-ES"/>
              </w:rPr>
              <w:t>Supersite</w:t>
            </w:r>
            <w:proofErr w:type="spellEnd"/>
            <w:r w:rsidRPr="008A059E">
              <w:rPr>
                <w:rFonts w:ascii="Verdana" w:hAnsi="Verdana"/>
                <w:i/>
                <w:sz w:val="21"/>
                <w:szCs w:val="22"/>
                <w:lang w:val="es-ES"/>
              </w:rPr>
              <w:t xml:space="preserve"> Lectura 2 y Léxico 2.1-2.2</w:t>
            </w:r>
            <w:r w:rsidR="009657B8" w:rsidRPr="008A059E">
              <w:rPr>
                <w:rFonts w:ascii="Verdana" w:hAnsi="Verdana"/>
                <w:i/>
                <w:sz w:val="21"/>
                <w:szCs w:val="22"/>
                <w:lang w:val="es-ES"/>
              </w:rPr>
              <w:t>; Borrador 1 (CANVAS)</w:t>
            </w:r>
          </w:p>
        </w:tc>
      </w:tr>
      <w:tr w:rsidR="00CB369A" w:rsidRPr="008A059E" w14:paraId="199D5B73" w14:textId="77777777" w:rsidTr="009657B8">
        <w:tc>
          <w:tcPr>
            <w:cnfStyle w:val="001000000000" w:firstRow="0" w:lastRow="0" w:firstColumn="1" w:lastColumn="0" w:oddVBand="0" w:evenVBand="0" w:oddHBand="0" w:evenHBand="0" w:firstRowFirstColumn="0" w:firstRowLastColumn="0" w:lastRowFirstColumn="0" w:lastRowLastColumn="0"/>
            <w:tcW w:w="2262" w:type="dxa"/>
          </w:tcPr>
          <w:p w14:paraId="308E8317" w14:textId="44CA0632"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4 (7 y 9 de febrero)</w:t>
            </w:r>
          </w:p>
        </w:tc>
        <w:tc>
          <w:tcPr>
            <w:tcW w:w="3719" w:type="dxa"/>
          </w:tcPr>
          <w:p w14:paraId="092E06E9"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 xml:space="preserve">2-Lectura “La siesta del </w:t>
            </w:r>
            <w:proofErr w:type="gramStart"/>
            <w:r w:rsidRPr="008A059E">
              <w:rPr>
                <w:rFonts w:ascii="Verdana" w:hAnsi="Verdana"/>
                <w:sz w:val="21"/>
                <w:szCs w:val="22"/>
                <w:lang w:val="es-ES"/>
              </w:rPr>
              <w:t>martes“ Gabriel</w:t>
            </w:r>
            <w:proofErr w:type="gramEnd"/>
            <w:r w:rsidRPr="008A059E">
              <w:rPr>
                <w:rFonts w:ascii="Verdana" w:hAnsi="Verdana"/>
                <w:sz w:val="21"/>
                <w:szCs w:val="22"/>
                <w:lang w:val="es-ES"/>
              </w:rPr>
              <w:t xml:space="preserve"> García Márquez</w:t>
            </w:r>
          </w:p>
          <w:p w14:paraId="6647E717" w14:textId="1D7D906F" w:rsidR="00DB1BF2" w:rsidRPr="008A059E" w:rsidRDefault="00DB1BF2" w:rsidP="009657B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 xml:space="preserve">Tarea: </w:t>
            </w:r>
            <w:proofErr w:type="spellStart"/>
            <w:r w:rsidRPr="008A059E">
              <w:rPr>
                <w:rFonts w:ascii="Verdana" w:hAnsi="Verdana"/>
                <w:i/>
                <w:sz w:val="21"/>
                <w:szCs w:val="22"/>
                <w:lang w:val="es-ES"/>
              </w:rPr>
              <w:t>Supersite</w:t>
            </w:r>
            <w:proofErr w:type="spellEnd"/>
            <w:r w:rsidRPr="008A059E">
              <w:rPr>
                <w:rFonts w:ascii="Verdana" w:hAnsi="Verdana"/>
                <w:i/>
                <w:sz w:val="21"/>
                <w:szCs w:val="22"/>
                <w:lang w:val="es-ES"/>
              </w:rPr>
              <w:t xml:space="preserve"> Estructuras 2.3-2.4, Ortografía y puntuación 2.5-2.6</w:t>
            </w:r>
            <w:r w:rsidR="009657B8" w:rsidRPr="008A059E">
              <w:rPr>
                <w:rFonts w:ascii="Verdana" w:hAnsi="Verdana"/>
                <w:i/>
                <w:sz w:val="21"/>
                <w:szCs w:val="22"/>
                <w:lang w:val="es-ES"/>
              </w:rPr>
              <w:t>; Taller de revisión 1 (CANVAS)</w:t>
            </w:r>
          </w:p>
        </w:tc>
        <w:tc>
          <w:tcPr>
            <w:tcW w:w="3595" w:type="dxa"/>
          </w:tcPr>
          <w:p w14:paraId="1EABC392"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2-Taller de lengua. 2º. examen en grupo</w:t>
            </w:r>
          </w:p>
          <w:p w14:paraId="6F79401C" w14:textId="0DD56964" w:rsidR="00DB1BF2" w:rsidRPr="008A059E" w:rsidRDefault="00DB1BF2" w:rsidP="009657B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 xml:space="preserve">Tarea: </w:t>
            </w:r>
            <w:proofErr w:type="spellStart"/>
            <w:r w:rsidRPr="008A059E">
              <w:rPr>
                <w:rFonts w:ascii="Verdana" w:hAnsi="Verdana"/>
                <w:i/>
                <w:sz w:val="21"/>
                <w:szCs w:val="22"/>
                <w:lang w:val="es-ES"/>
              </w:rPr>
              <w:t>Supersite</w:t>
            </w:r>
            <w:proofErr w:type="spellEnd"/>
            <w:r w:rsidRPr="008A059E">
              <w:rPr>
                <w:rFonts w:ascii="Verdana" w:hAnsi="Verdana"/>
                <w:i/>
                <w:sz w:val="21"/>
                <w:szCs w:val="22"/>
                <w:lang w:val="es-ES"/>
              </w:rPr>
              <w:t xml:space="preserve"> Taller de escritura 2c</w:t>
            </w:r>
            <w:r w:rsidR="009657B8" w:rsidRPr="008A059E">
              <w:rPr>
                <w:rFonts w:ascii="Verdana" w:hAnsi="Verdana"/>
                <w:i/>
                <w:sz w:val="21"/>
                <w:szCs w:val="22"/>
                <w:lang w:val="es-ES"/>
              </w:rPr>
              <w:t xml:space="preserve">; </w:t>
            </w:r>
            <w:r w:rsidR="00FE0461" w:rsidRPr="008A059E">
              <w:rPr>
                <w:rFonts w:ascii="Verdana" w:hAnsi="Verdana"/>
                <w:i/>
                <w:sz w:val="21"/>
                <w:szCs w:val="22"/>
                <w:lang w:val="es-ES"/>
              </w:rPr>
              <w:t>Entrada de blog 1 (URL en CANVAS)</w:t>
            </w:r>
          </w:p>
        </w:tc>
      </w:tr>
      <w:tr w:rsidR="00CB369A" w:rsidRPr="008A059E" w14:paraId="138181BF" w14:textId="77777777" w:rsidTr="009657B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62" w:type="dxa"/>
          </w:tcPr>
          <w:p w14:paraId="12723B5F" w14:textId="6A5B4511"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5 (14 y 16 de febrero)</w:t>
            </w:r>
          </w:p>
        </w:tc>
        <w:tc>
          <w:tcPr>
            <w:tcW w:w="3719" w:type="dxa"/>
          </w:tcPr>
          <w:p w14:paraId="7AB4CA86"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2-Taller de escritura: Carta de opinión</w:t>
            </w:r>
          </w:p>
          <w:p w14:paraId="435C6D39" w14:textId="53DB2267"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 xml:space="preserve">Tarea: </w:t>
            </w:r>
            <w:proofErr w:type="spellStart"/>
            <w:r w:rsidRPr="008A059E">
              <w:rPr>
                <w:rFonts w:ascii="Verdana" w:hAnsi="Verdana"/>
                <w:i/>
                <w:sz w:val="21"/>
                <w:szCs w:val="22"/>
                <w:lang w:val="es-ES"/>
              </w:rPr>
              <w:t>Supersite</w:t>
            </w:r>
            <w:proofErr w:type="spellEnd"/>
            <w:r w:rsidRPr="008A059E">
              <w:rPr>
                <w:rFonts w:ascii="Verdana" w:hAnsi="Verdana"/>
                <w:i/>
                <w:sz w:val="21"/>
                <w:szCs w:val="22"/>
                <w:lang w:val="es-ES"/>
              </w:rPr>
              <w:t xml:space="preserve"> Lectura 3 y Léxico 3.1-3.2</w:t>
            </w:r>
            <w:r w:rsidR="00FE0461" w:rsidRPr="008A059E">
              <w:rPr>
                <w:rFonts w:ascii="Verdana" w:hAnsi="Verdana"/>
                <w:i/>
                <w:sz w:val="21"/>
                <w:szCs w:val="22"/>
                <w:lang w:val="es-ES"/>
              </w:rPr>
              <w:t xml:space="preserve">; Borrador 2 </w:t>
            </w:r>
            <w:r w:rsidR="00FE0461" w:rsidRPr="008A059E">
              <w:rPr>
                <w:rFonts w:ascii="Verdana" w:hAnsi="Verdana"/>
                <w:i/>
                <w:sz w:val="21"/>
                <w:szCs w:val="22"/>
                <w:lang w:val="es-ES"/>
              </w:rPr>
              <w:t>(CANVAS)</w:t>
            </w:r>
            <w:r w:rsidR="00FE0461" w:rsidRPr="008A059E">
              <w:rPr>
                <w:rFonts w:ascii="Verdana" w:hAnsi="Verdana"/>
                <w:i/>
                <w:sz w:val="21"/>
                <w:szCs w:val="22"/>
                <w:lang w:val="es-ES"/>
              </w:rPr>
              <w:t xml:space="preserve"> </w:t>
            </w:r>
            <w:r w:rsidRPr="008A059E">
              <w:rPr>
                <w:rFonts w:ascii="Verdana" w:hAnsi="Verdana"/>
                <w:i/>
                <w:sz w:val="21"/>
                <w:szCs w:val="22"/>
                <w:lang w:val="es-ES"/>
              </w:rPr>
              <w:t xml:space="preserve"> </w:t>
            </w:r>
          </w:p>
        </w:tc>
        <w:tc>
          <w:tcPr>
            <w:tcW w:w="3595" w:type="dxa"/>
          </w:tcPr>
          <w:p w14:paraId="0B47949C"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 xml:space="preserve">3-Lectura “Una bandera rota y </w:t>
            </w:r>
            <w:proofErr w:type="gramStart"/>
            <w:r w:rsidRPr="008A059E">
              <w:rPr>
                <w:rFonts w:ascii="Verdana" w:hAnsi="Verdana"/>
                <w:sz w:val="21"/>
                <w:szCs w:val="22"/>
                <w:lang w:val="es-ES"/>
              </w:rPr>
              <w:t>embarrada“ Isabel</w:t>
            </w:r>
            <w:proofErr w:type="gramEnd"/>
            <w:r w:rsidRPr="008A059E">
              <w:rPr>
                <w:rFonts w:ascii="Verdana" w:hAnsi="Verdana"/>
                <w:sz w:val="21"/>
                <w:szCs w:val="22"/>
                <w:lang w:val="es-ES"/>
              </w:rPr>
              <w:t xml:space="preserve"> Allende</w:t>
            </w:r>
          </w:p>
          <w:p w14:paraId="4BD70902" w14:textId="7B30D69D"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 xml:space="preserve">Tarea: </w:t>
            </w:r>
            <w:proofErr w:type="spellStart"/>
            <w:r w:rsidRPr="008A059E">
              <w:rPr>
                <w:rFonts w:ascii="Verdana" w:hAnsi="Verdana"/>
                <w:i/>
                <w:sz w:val="21"/>
                <w:szCs w:val="22"/>
                <w:lang w:val="es-ES"/>
              </w:rPr>
              <w:t>Supersite</w:t>
            </w:r>
            <w:proofErr w:type="spellEnd"/>
            <w:r w:rsidRPr="008A059E">
              <w:rPr>
                <w:rFonts w:ascii="Verdana" w:hAnsi="Verdana"/>
                <w:i/>
                <w:sz w:val="21"/>
                <w:szCs w:val="22"/>
                <w:lang w:val="es-ES"/>
              </w:rPr>
              <w:t xml:space="preserve"> Estructuras 3.3-3.4, Ortografía y puntuación 3.5-3.6</w:t>
            </w:r>
            <w:r w:rsidR="00FE0461" w:rsidRPr="008A059E">
              <w:rPr>
                <w:rFonts w:ascii="Verdana" w:hAnsi="Verdana"/>
                <w:i/>
                <w:sz w:val="21"/>
                <w:szCs w:val="22"/>
                <w:lang w:val="es-ES"/>
              </w:rPr>
              <w:t xml:space="preserve">; Taller de revisión 2 </w:t>
            </w:r>
            <w:r w:rsidR="00FE0461" w:rsidRPr="008A059E">
              <w:rPr>
                <w:rFonts w:ascii="Verdana" w:hAnsi="Verdana"/>
                <w:i/>
                <w:sz w:val="21"/>
                <w:szCs w:val="22"/>
                <w:lang w:val="es-ES"/>
              </w:rPr>
              <w:t>(CANVAS)</w:t>
            </w:r>
          </w:p>
        </w:tc>
      </w:tr>
      <w:tr w:rsidR="00AE5D01" w:rsidRPr="008A059E" w14:paraId="6ED1FA14" w14:textId="77777777" w:rsidTr="009657B8">
        <w:trPr>
          <w:trHeight w:val="737"/>
        </w:trPr>
        <w:tc>
          <w:tcPr>
            <w:cnfStyle w:val="001000000000" w:firstRow="0" w:lastRow="0" w:firstColumn="1" w:lastColumn="0" w:oddVBand="0" w:evenVBand="0" w:oddHBand="0" w:evenHBand="0" w:firstRowFirstColumn="0" w:firstRowLastColumn="0" w:lastRowFirstColumn="0" w:lastRowLastColumn="0"/>
            <w:tcW w:w="2262" w:type="dxa"/>
          </w:tcPr>
          <w:p w14:paraId="174D5F33" w14:textId="0873B406"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6 (21 y 23 de febrero)</w:t>
            </w:r>
          </w:p>
        </w:tc>
        <w:tc>
          <w:tcPr>
            <w:tcW w:w="3719" w:type="dxa"/>
          </w:tcPr>
          <w:p w14:paraId="44375D22"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3-Taller de lengua 3. examen en grupo</w:t>
            </w:r>
          </w:p>
          <w:p w14:paraId="0E49F621" w14:textId="783B2EC7" w:rsidR="00DB1BF2" w:rsidRPr="008A059E" w:rsidRDefault="00DB1BF2"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 xml:space="preserve">Tarea: </w:t>
            </w:r>
            <w:proofErr w:type="spellStart"/>
            <w:r w:rsidRPr="008A059E">
              <w:rPr>
                <w:rFonts w:ascii="Verdana" w:hAnsi="Verdana"/>
                <w:i/>
                <w:sz w:val="21"/>
                <w:szCs w:val="22"/>
                <w:lang w:val="es-ES"/>
              </w:rPr>
              <w:t>Supersite</w:t>
            </w:r>
            <w:proofErr w:type="spellEnd"/>
            <w:r w:rsidRPr="008A059E">
              <w:rPr>
                <w:rFonts w:ascii="Verdana" w:hAnsi="Verdana"/>
                <w:i/>
                <w:sz w:val="21"/>
                <w:szCs w:val="22"/>
                <w:lang w:val="es-ES"/>
              </w:rPr>
              <w:t xml:space="preserve"> Taller de escritura 3c</w:t>
            </w:r>
            <w:r w:rsidR="00FE0461" w:rsidRPr="008A059E">
              <w:rPr>
                <w:rFonts w:ascii="Verdana" w:hAnsi="Verdana"/>
                <w:i/>
                <w:sz w:val="21"/>
                <w:szCs w:val="22"/>
                <w:lang w:val="es-ES"/>
              </w:rPr>
              <w:t xml:space="preserve">; </w:t>
            </w:r>
            <w:r w:rsidR="00FE0461" w:rsidRPr="008A059E">
              <w:rPr>
                <w:rFonts w:ascii="Verdana" w:hAnsi="Verdana"/>
                <w:i/>
                <w:sz w:val="21"/>
                <w:szCs w:val="22"/>
                <w:lang w:val="es-ES"/>
              </w:rPr>
              <w:t xml:space="preserve">Entrada de blog </w:t>
            </w:r>
            <w:r w:rsidR="00FE0461" w:rsidRPr="008A059E">
              <w:rPr>
                <w:rFonts w:ascii="Verdana" w:hAnsi="Verdana"/>
                <w:i/>
                <w:sz w:val="21"/>
                <w:szCs w:val="22"/>
                <w:lang w:val="es-ES"/>
              </w:rPr>
              <w:t>2</w:t>
            </w:r>
            <w:r w:rsidR="00FE0461" w:rsidRPr="008A059E">
              <w:rPr>
                <w:rFonts w:ascii="Verdana" w:hAnsi="Verdana"/>
                <w:i/>
                <w:sz w:val="21"/>
                <w:szCs w:val="22"/>
                <w:lang w:val="es-ES"/>
              </w:rPr>
              <w:t xml:space="preserve"> (URL en CANVAS)</w:t>
            </w:r>
          </w:p>
        </w:tc>
        <w:tc>
          <w:tcPr>
            <w:tcW w:w="3595" w:type="dxa"/>
          </w:tcPr>
          <w:p w14:paraId="119FA0BA" w14:textId="77777777" w:rsidR="007335EB" w:rsidRPr="008A059E" w:rsidRDefault="007335E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 xml:space="preserve">3-Taller de escritura: </w:t>
            </w:r>
            <w:r w:rsidR="00CD021F" w:rsidRPr="008A059E">
              <w:rPr>
                <w:rFonts w:ascii="Verdana" w:hAnsi="Verdana"/>
                <w:sz w:val="21"/>
                <w:szCs w:val="22"/>
                <w:lang w:val="es-ES"/>
              </w:rPr>
              <w:t>Editorial</w:t>
            </w:r>
          </w:p>
          <w:p w14:paraId="46741838" w14:textId="422C957E"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 xml:space="preserve">Tarea: </w:t>
            </w:r>
            <w:proofErr w:type="spellStart"/>
            <w:r w:rsidRPr="008A059E">
              <w:rPr>
                <w:rFonts w:ascii="Verdana" w:hAnsi="Verdana"/>
                <w:i/>
                <w:sz w:val="21"/>
                <w:szCs w:val="22"/>
                <w:lang w:val="es-ES"/>
              </w:rPr>
              <w:t>Supersite</w:t>
            </w:r>
            <w:proofErr w:type="spellEnd"/>
            <w:r w:rsidRPr="008A059E">
              <w:rPr>
                <w:rFonts w:ascii="Verdana" w:hAnsi="Verdana"/>
                <w:i/>
                <w:sz w:val="21"/>
                <w:szCs w:val="22"/>
                <w:lang w:val="es-ES"/>
              </w:rPr>
              <w:t xml:space="preserve"> Lectura 4 y Léxico 4.1-4.2</w:t>
            </w:r>
            <w:r w:rsidR="00FE0461" w:rsidRPr="008A059E">
              <w:rPr>
                <w:rFonts w:ascii="Verdana" w:hAnsi="Verdana"/>
                <w:i/>
                <w:sz w:val="21"/>
                <w:szCs w:val="22"/>
                <w:lang w:val="es-ES"/>
              </w:rPr>
              <w:t>; Borrador 3</w:t>
            </w:r>
            <w:r w:rsidRPr="008A059E">
              <w:rPr>
                <w:rFonts w:ascii="Verdana" w:hAnsi="Verdana"/>
                <w:i/>
                <w:sz w:val="21"/>
                <w:szCs w:val="22"/>
                <w:lang w:val="es-ES"/>
              </w:rPr>
              <w:t xml:space="preserve"> </w:t>
            </w:r>
            <w:r w:rsidR="00FE0461" w:rsidRPr="008A059E">
              <w:rPr>
                <w:rFonts w:ascii="Verdana" w:hAnsi="Verdana"/>
                <w:i/>
                <w:sz w:val="21"/>
                <w:szCs w:val="22"/>
                <w:lang w:val="es-ES"/>
              </w:rPr>
              <w:t>(CANVAS)</w:t>
            </w:r>
          </w:p>
        </w:tc>
      </w:tr>
      <w:tr w:rsidR="00AE5D01" w:rsidRPr="008A059E" w14:paraId="7801AFD6" w14:textId="77777777" w:rsidTr="009657B8">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262" w:type="dxa"/>
          </w:tcPr>
          <w:p w14:paraId="2B250173" w14:textId="7DF1034A" w:rsidR="00CD021F" w:rsidRPr="008A059E" w:rsidRDefault="00CD021F"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7</w:t>
            </w:r>
            <w:r w:rsidR="004314D6" w:rsidRPr="008A059E">
              <w:rPr>
                <w:rFonts w:ascii="Verdana" w:hAnsi="Verdana"/>
                <w:sz w:val="21"/>
                <w:szCs w:val="22"/>
                <w:lang w:val="es-US"/>
              </w:rPr>
              <w:t xml:space="preserve"> (28 de febrero y 2 de marzo)</w:t>
            </w:r>
          </w:p>
        </w:tc>
        <w:tc>
          <w:tcPr>
            <w:tcW w:w="3719" w:type="dxa"/>
          </w:tcPr>
          <w:p w14:paraId="1008B4F4" w14:textId="77777777" w:rsidR="00CD021F"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4-Lectura: “La generación de los mil euros“ Antonio Jiménez Barca</w:t>
            </w:r>
          </w:p>
          <w:p w14:paraId="45B55C10" w14:textId="6C6C6C80"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Tarea: Supersite Estructuras 4.3-4.4, Ortografía y puntuación 4.5</w:t>
            </w:r>
            <w:r w:rsidR="00FE0461" w:rsidRPr="008A059E">
              <w:rPr>
                <w:rFonts w:ascii="Verdana" w:hAnsi="Verdana"/>
                <w:i/>
                <w:sz w:val="21"/>
                <w:szCs w:val="22"/>
                <w:lang w:val="es-US"/>
              </w:rPr>
              <w:t xml:space="preserve">; Taller de revisión 3 </w:t>
            </w:r>
            <w:r w:rsidR="00FE0461" w:rsidRPr="008A059E">
              <w:rPr>
                <w:rFonts w:ascii="Verdana" w:hAnsi="Verdana"/>
                <w:i/>
                <w:sz w:val="21"/>
                <w:szCs w:val="22"/>
                <w:lang w:val="es-ES"/>
              </w:rPr>
              <w:t>(CANVAS)</w:t>
            </w:r>
          </w:p>
        </w:tc>
        <w:tc>
          <w:tcPr>
            <w:tcW w:w="3595" w:type="dxa"/>
          </w:tcPr>
          <w:p w14:paraId="2AFD4F6E" w14:textId="77777777" w:rsidR="00CD021F"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ES"/>
              </w:rPr>
            </w:pPr>
            <w:r w:rsidRPr="008A059E">
              <w:rPr>
                <w:rFonts w:ascii="Verdana" w:hAnsi="Verdana"/>
                <w:sz w:val="21"/>
                <w:szCs w:val="22"/>
                <w:lang w:val="es-ES"/>
              </w:rPr>
              <w:t>4-Taller de lengua. 4º. examen en grupo</w:t>
            </w:r>
          </w:p>
          <w:p w14:paraId="5999AFFF" w14:textId="6613FB9D" w:rsidR="00DB1BF2" w:rsidRPr="008A059E" w:rsidRDefault="00DB1BF2"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 xml:space="preserve">Tarea: </w:t>
            </w:r>
            <w:proofErr w:type="spellStart"/>
            <w:r w:rsidRPr="008A059E">
              <w:rPr>
                <w:rFonts w:ascii="Verdana" w:hAnsi="Verdana"/>
                <w:i/>
                <w:sz w:val="21"/>
                <w:szCs w:val="22"/>
                <w:lang w:val="es-ES"/>
              </w:rPr>
              <w:t>Supersite</w:t>
            </w:r>
            <w:proofErr w:type="spellEnd"/>
            <w:r w:rsidRPr="008A059E">
              <w:rPr>
                <w:rFonts w:ascii="Verdana" w:hAnsi="Verdana"/>
                <w:i/>
                <w:sz w:val="21"/>
                <w:szCs w:val="22"/>
                <w:lang w:val="es-ES"/>
              </w:rPr>
              <w:t xml:space="preserve"> Taller adicional de escritura 4</w:t>
            </w:r>
            <w:r w:rsidR="00FE0461" w:rsidRPr="008A059E">
              <w:rPr>
                <w:rFonts w:ascii="Verdana" w:hAnsi="Verdana"/>
                <w:i/>
                <w:sz w:val="21"/>
                <w:szCs w:val="22"/>
                <w:lang w:val="es-ES"/>
              </w:rPr>
              <w:t xml:space="preserve">; </w:t>
            </w:r>
            <w:r w:rsidR="00FE0461" w:rsidRPr="008A059E">
              <w:rPr>
                <w:rFonts w:ascii="Verdana" w:hAnsi="Verdana"/>
                <w:i/>
                <w:sz w:val="21"/>
                <w:szCs w:val="22"/>
                <w:lang w:val="es-ES"/>
              </w:rPr>
              <w:t xml:space="preserve">Entrada de blog </w:t>
            </w:r>
            <w:r w:rsidR="00FE0461" w:rsidRPr="008A059E">
              <w:rPr>
                <w:rFonts w:ascii="Verdana" w:hAnsi="Verdana"/>
                <w:i/>
                <w:sz w:val="21"/>
                <w:szCs w:val="22"/>
                <w:lang w:val="es-ES"/>
              </w:rPr>
              <w:t>3</w:t>
            </w:r>
            <w:r w:rsidR="00FE0461" w:rsidRPr="008A059E">
              <w:rPr>
                <w:rFonts w:ascii="Verdana" w:hAnsi="Verdana"/>
                <w:i/>
                <w:sz w:val="21"/>
                <w:szCs w:val="22"/>
                <w:lang w:val="es-ES"/>
              </w:rPr>
              <w:t xml:space="preserve"> (URL en CANVAS)</w:t>
            </w:r>
          </w:p>
        </w:tc>
      </w:tr>
      <w:tr w:rsidR="004314D6" w:rsidRPr="008A059E" w14:paraId="30870B77" w14:textId="77777777" w:rsidTr="009657B8">
        <w:trPr>
          <w:trHeight w:val="737"/>
        </w:trPr>
        <w:tc>
          <w:tcPr>
            <w:cnfStyle w:val="001000000000" w:firstRow="0" w:lastRow="0" w:firstColumn="1" w:lastColumn="0" w:oddVBand="0" w:evenVBand="0" w:oddHBand="0" w:evenHBand="0" w:firstRowFirstColumn="0" w:firstRowLastColumn="0" w:lastRowFirstColumn="0" w:lastRowLastColumn="0"/>
            <w:tcW w:w="2262" w:type="dxa"/>
          </w:tcPr>
          <w:p w14:paraId="255E6CE2" w14:textId="47CF9844"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8 (7 y 9 de marzo)</w:t>
            </w:r>
          </w:p>
        </w:tc>
        <w:tc>
          <w:tcPr>
            <w:tcW w:w="3719" w:type="dxa"/>
          </w:tcPr>
          <w:p w14:paraId="27A8975E" w14:textId="77777777"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b/>
                <w:sz w:val="21"/>
                <w:szCs w:val="22"/>
                <w:lang w:val="es-US"/>
              </w:rPr>
            </w:pPr>
            <w:r w:rsidRPr="008A059E">
              <w:rPr>
                <w:rFonts w:ascii="Verdana" w:hAnsi="Verdana"/>
                <w:b/>
                <w:sz w:val="21"/>
                <w:szCs w:val="22"/>
                <w:lang w:val="es-US"/>
              </w:rPr>
              <w:t>Consultas de medio semestre</w:t>
            </w:r>
          </w:p>
          <w:p w14:paraId="3283E28F" w14:textId="44D40274" w:rsidR="00FE0461" w:rsidRPr="008A059E" w:rsidRDefault="00FE046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Tarea: Borrador 4 (CANVAS)</w:t>
            </w:r>
          </w:p>
        </w:tc>
        <w:tc>
          <w:tcPr>
            <w:tcW w:w="3595" w:type="dxa"/>
          </w:tcPr>
          <w:p w14:paraId="6FFD62A6" w14:textId="77777777"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b/>
                <w:sz w:val="21"/>
                <w:szCs w:val="22"/>
                <w:lang w:val="es-ES"/>
              </w:rPr>
            </w:pPr>
            <w:r w:rsidRPr="008A059E">
              <w:rPr>
                <w:rFonts w:ascii="Verdana" w:hAnsi="Verdana"/>
                <w:b/>
                <w:sz w:val="21"/>
                <w:szCs w:val="22"/>
                <w:lang w:val="es-ES"/>
              </w:rPr>
              <w:t>Consultas de medio semestre</w:t>
            </w:r>
          </w:p>
          <w:p w14:paraId="0897543B" w14:textId="7E66B252"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 xml:space="preserve">Tarea: </w:t>
            </w:r>
            <w:proofErr w:type="spellStart"/>
            <w:r w:rsidRPr="008A059E">
              <w:rPr>
                <w:rFonts w:ascii="Verdana" w:hAnsi="Verdana"/>
                <w:i/>
                <w:sz w:val="21"/>
                <w:szCs w:val="22"/>
                <w:lang w:val="es-ES"/>
              </w:rPr>
              <w:t>Supersite</w:t>
            </w:r>
            <w:proofErr w:type="spellEnd"/>
            <w:r w:rsidRPr="008A059E">
              <w:rPr>
                <w:rFonts w:ascii="Verdana" w:hAnsi="Verdana"/>
                <w:i/>
                <w:sz w:val="21"/>
                <w:szCs w:val="22"/>
                <w:lang w:val="es-ES"/>
              </w:rPr>
              <w:t xml:space="preserve"> Lectura 5, Léxico 5.1-5.3</w:t>
            </w:r>
            <w:r w:rsidR="00FE0461" w:rsidRPr="008A059E">
              <w:rPr>
                <w:rFonts w:ascii="Verdana" w:hAnsi="Verdana"/>
                <w:i/>
                <w:sz w:val="21"/>
                <w:szCs w:val="22"/>
                <w:lang w:val="es-ES"/>
              </w:rPr>
              <w:t>; Evaluaciones de grupo; Taller de revisión 4 (CANVAS)</w:t>
            </w:r>
          </w:p>
        </w:tc>
      </w:tr>
      <w:tr w:rsidR="004314D6" w:rsidRPr="008A059E" w14:paraId="16363B4B" w14:textId="77777777" w:rsidTr="009657B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62" w:type="dxa"/>
          </w:tcPr>
          <w:p w14:paraId="09BE377E" w14:textId="7E9E3963"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9 (14 y 16 de marzo)</w:t>
            </w:r>
          </w:p>
        </w:tc>
        <w:tc>
          <w:tcPr>
            <w:tcW w:w="3719" w:type="dxa"/>
          </w:tcPr>
          <w:p w14:paraId="6163A095" w14:textId="54BA2C9A"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b/>
                <w:sz w:val="21"/>
                <w:szCs w:val="22"/>
                <w:lang w:val="es-US"/>
              </w:rPr>
            </w:pPr>
            <w:r w:rsidRPr="008A059E">
              <w:rPr>
                <w:rFonts w:ascii="Verdana" w:hAnsi="Verdana"/>
                <w:b/>
                <w:sz w:val="21"/>
                <w:szCs w:val="22"/>
                <w:lang w:val="es-US"/>
              </w:rPr>
              <w:t>Descanso primaveral</w:t>
            </w:r>
          </w:p>
        </w:tc>
        <w:tc>
          <w:tcPr>
            <w:tcW w:w="3595" w:type="dxa"/>
          </w:tcPr>
          <w:p w14:paraId="46145CBB" w14:textId="1820006E"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b/>
                <w:sz w:val="21"/>
                <w:szCs w:val="22"/>
                <w:lang w:val="es-ES"/>
              </w:rPr>
            </w:pPr>
            <w:r w:rsidRPr="008A059E">
              <w:rPr>
                <w:rFonts w:ascii="Verdana" w:hAnsi="Verdana"/>
                <w:b/>
                <w:sz w:val="21"/>
                <w:szCs w:val="22"/>
                <w:lang w:val="es-ES"/>
              </w:rPr>
              <w:t>Descanso primaveral</w:t>
            </w:r>
          </w:p>
        </w:tc>
      </w:tr>
      <w:tr w:rsidR="004314D6" w:rsidRPr="008A059E" w14:paraId="3914A25B" w14:textId="77777777" w:rsidTr="009657B8">
        <w:trPr>
          <w:trHeight w:val="737"/>
        </w:trPr>
        <w:tc>
          <w:tcPr>
            <w:cnfStyle w:val="001000000000" w:firstRow="0" w:lastRow="0" w:firstColumn="1" w:lastColumn="0" w:oddVBand="0" w:evenVBand="0" w:oddHBand="0" w:evenHBand="0" w:firstRowFirstColumn="0" w:firstRowLastColumn="0" w:lastRowFirstColumn="0" w:lastRowLastColumn="0"/>
            <w:tcW w:w="2262" w:type="dxa"/>
          </w:tcPr>
          <w:p w14:paraId="74A34ED9" w14:textId="67A55C24"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 xml:space="preserve">10 (21 y 23 de marzo) </w:t>
            </w:r>
          </w:p>
        </w:tc>
        <w:tc>
          <w:tcPr>
            <w:tcW w:w="3719" w:type="dxa"/>
          </w:tcPr>
          <w:p w14:paraId="294B1786" w14:textId="77777777"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5-Lectura “La civilización del espectáculo“</w:t>
            </w:r>
          </w:p>
          <w:p w14:paraId="3814E00E" w14:textId="2EBC419B"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Tarea: Supersite Estructuras 5.4-5.5, Ortografía y puntuación 5.6</w:t>
            </w:r>
            <w:r w:rsidR="00FE0461" w:rsidRPr="008A059E">
              <w:rPr>
                <w:rFonts w:ascii="Verdana" w:hAnsi="Verdana"/>
                <w:i/>
                <w:sz w:val="21"/>
                <w:szCs w:val="22"/>
                <w:lang w:val="es-US"/>
              </w:rPr>
              <w:t xml:space="preserve">; </w:t>
            </w:r>
            <w:r w:rsidR="00FE0461" w:rsidRPr="008A059E">
              <w:rPr>
                <w:rFonts w:ascii="Verdana" w:hAnsi="Verdana"/>
                <w:i/>
                <w:sz w:val="21"/>
                <w:szCs w:val="22"/>
                <w:lang w:val="es-ES"/>
              </w:rPr>
              <w:t xml:space="preserve">Entrada de blog </w:t>
            </w:r>
            <w:r w:rsidR="00FE0461" w:rsidRPr="008A059E">
              <w:rPr>
                <w:rFonts w:ascii="Verdana" w:hAnsi="Verdana"/>
                <w:i/>
                <w:sz w:val="21"/>
                <w:szCs w:val="22"/>
                <w:lang w:val="es-ES"/>
              </w:rPr>
              <w:t>4</w:t>
            </w:r>
            <w:r w:rsidR="00FE0461" w:rsidRPr="008A059E">
              <w:rPr>
                <w:rFonts w:ascii="Verdana" w:hAnsi="Verdana"/>
                <w:i/>
                <w:sz w:val="21"/>
                <w:szCs w:val="22"/>
                <w:lang w:val="es-ES"/>
              </w:rPr>
              <w:t xml:space="preserve"> (URL en CANVAS)</w:t>
            </w:r>
          </w:p>
        </w:tc>
        <w:tc>
          <w:tcPr>
            <w:tcW w:w="3595" w:type="dxa"/>
          </w:tcPr>
          <w:p w14:paraId="13E4516E" w14:textId="45618E1A" w:rsidR="004314D6" w:rsidRPr="008A059E" w:rsidRDefault="004314D6"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b/>
                <w:sz w:val="21"/>
                <w:szCs w:val="22"/>
                <w:lang w:val="es-US"/>
              </w:rPr>
            </w:pPr>
            <w:r w:rsidRPr="008A059E">
              <w:rPr>
                <w:rFonts w:ascii="Verdana" w:hAnsi="Verdana"/>
                <w:b/>
                <w:sz w:val="21"/>
                <w:szCs w:val="22"/>
                <w:lang w:val="es-US"/>
              </w:rPr>
              <w:t xml:space="preserve">Día de </w:t>
            </w:r>
            <w:r w:rsidR="002D5139" w:rsidRPr="008A059E">
              <w:rPr>
                <w:rFonts w:ascii="Verdana" w:hAnsi="Verdana"/>
                <w:b/>
                <w:sz w:val="21"/>
                <w:szCs w:val="22"/>
                <w:lang w:val="es-US"/>
              </w:rPr>
              <w:t>recuperación</w:t>
            </w:r>
          </w:p>
        </w:tc>
      </w:tr>
      <w:tr w:rsidR="002D5139" w:rsidRPr="008A059E" w14:paraId="66790E0E" w14:textId="77777777" w:rsidTr="009657B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62" w:type="dxa"/>
          </w:tcPr>
          <w:p w14:paraId="55B82046" w14:textId="4D1D1EE1" w:rsidR="002D5139" w:rsidRPr="008A059E" w:rsidRDefault="002D5139"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11 (28 y 30 de marzo)</w:t>
            </w:r>
          </w:p>
        </w:tc>
        <w:tc>
          <w:tcPr>
            <w:tcW w:w="3719" w:type="dxa"/>
          </w:tcPr>
          <w:p w14:paraId="7DEE1220" w14:textId="77777777" w:rsidR="002D5139" w:rsidRPr="008A059E" w:rsidRDefault="002D5139"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5-Taller de lengua. 5º. examen en grupo</w:t>
            </w:r>
          </w:p>
          <w:p w14:paraId="13BB05A8" w14:textId="313A6184" w:rsidR="00DB1BF2" w:rsidRPr="008A059E" w:rsidRDefault="00DB1BF2"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Tarea: Supersite Taller de escritura 5b</w:t>
            </w:r>
          </w:p>
        </w:tc>
        <w:tc>
          <w:tcPr>
            <w:tcW w:w="3595" w:type="dxa"/>
          </w:tcPr>
          <w:p w14:paraId="27BBE397" w14:textId="77777777" w:rsidR="002D5139" w:rsidRPr="008A059E" w:rsidRDefault="002D5139"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5-Taller de escritura: La carta de presentación</w:t>
            </w:r>
          </w:p>
          <w:p w14:paraId="08D4CAE9" w14:textId="150A8499" w:rsidR="00DB1BF2" w:rsidRPr="008A059E" w:rsidRDefault="00DB1BF2" w:rsidP="00DB1BF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 xml:space="preserve">Tarea: </w:t>
            </w:r>
            <w:r w:rsidR="00FE0461" w:rsidRPr="008A059E">
              <w:rPr>
                <w:rFonts w:ascii="Verdana" w:hAnsi="Verdana"/>
                <w:i/>
                <w:sz w:val="21"/>
                <w:szCs w:val="22"/>
                <w:lang w:val="es-US"/>
              </w:rPr>
              <w:t xml:space="preserve">Ver </w:t>
            </w:r>
            <w:r w:rsidR="00FE0461" w:rsidRPr="008A059E">
              <w:rPr>
                <w:rFonts w:ascii="Verdana" w:hAnsi="Verdana"/>
                <w:sz w:val="21"/>
                <w:szCs w:val="22"/>
                <w:lang w:val="es-US"/>
              </w:rPr>
              <w:t>Pelo malo,</w:t>
            </w:r>
            <w:r w:rsidR="00FE0461" w:rsidRPr="008A059E">
              <w:rPr>
                <w:rFonts w:ascii="Verdana" w:hAnsi="Verdana"/>
                <w:i/>
                <w:sz w:val="21"/>
                <w:szCs w:val="22"/>
                <w:lang w:val="es-US"/>
              </w:rPr>
              <w:t xml:space="preserve"> leer reseña y responder a preguntas </w:t>
            </w:r>
            <w:r w:rsidR="00FE0461" w:rsidRPr="008A059E">
              <w:rPr>
                <w:rFonts w:ascii="Verdana" w:hAnsi="Verdana"/>
                <w:sz w:val="21"/>
                <w:szCs w:val="22"/>
                <w:lang w:val="es-US"/>
              </w:rPr>
              <w:t xml:space="preserve">(CANVAS) </w:t>
            </w:r>
            <w:r w:rsidRPr="008A059E">
              <w:rPr>
                <w:rFonts w:ascii="Verdana" w:hAnsi="Verdana"/>
                <w:i/>
                <w:sz w:val="21"/>
                <w:szCs w:val="22"/>
                <w:lang w:val="es-US"/>
              </w:rPr>
              <w:t>Supersite Léxico 6.1-6.3</w:t>
            </w:r>
            <w:r w:rsidR="00FE0461" w:rsidRPr="008A059E">
              <w:rPr>
                <w:rFonts w:ascii="Verdana" w:hAnsi="Verdana"/>
                <w:i/>
                <w:sz w:val="21"/>
                <w:szCs w:val="22"/>
                <w:lang w:val="es-US"/>
              </w:rPr>
              <w:t>; Borrador 5 (CANVAS)</w:t>
            </w:r>
          </w:p>
        </w:tc>
      </w:tr>
      <w:tr w:rsidR="002D5139" w:rsidRPr="008A059E" w14:paraId="63E51687" w14:textId="77777777" w:rsidTr="009657B8">
        <w:trPr>
          <w:trHeight w:val="737"/>
        </w:trPr>
        <w:tc>
          <w:tcPr>
            <w:cnfStyle w:val="001000000000" w:firstRow="0" w:lastRow="0" w:firstColumn="1" w:lastColumn="0" w:oddVBand="0" w:evenVBand="0" w:oddHBand="0" w:evenHBand="0" w:firstRowFirstColumn="0" w:firstRowLastColumn="0" w:lastRowFirstColumn="0" w:lastRowLastColumn="0"/>
            <w:tcW w:w="2262" w:type="dxa"/>
          </w:tcPr>
          <w:p w14:paraId="18E3022A" w14:textId="669E1FC5" w:rsidR="002D5139" w:rsidRPr="008A059E" w:rsidRDefault="002D5139"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12 (4 y 6 de abril)</w:t>
            </w:r>
          </w:p>
        </w:tc>
        <w:tc>
          <w:tcPr>
            <w:tcW w:w="3719" w:type="dxa"/>
          </w:tcPr>
          <w:p w14:paraId="167196FE" w14:textId="77777777" w:rsidR="002D5139" w:rsidRPr="008A059E" w:rsidRDefault="002D5139"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sz w:val="21"/>
                <w:szCs w:val="22"/>
                <w:lang w:val="es-US"/>
              </w:rPr>
              <w:t xml:space="preserve">6-Lectura: </w:t>
            </w:r>
            <w:r w:rsidR="009F116E" w:rsidRPr="008A059E">
              <w:rPr>
                <w:rFonts w:ascii="Verdana" w:hAnsi="Verdana"/>
                <w:sz w:val="21"/>
                <w:szCs w:val="22"/>
                <w:lang w:val="es-US"/>
              </w:rPr>
              <w:t>Cr</w:t>
            </w:r>
            <w:proofErr w:type="spellStart"/>
            <w:r w:rsidR="00917E8B" w:rsidRPr="008A059E">
              <w:rPr>
                <w:rFonts w:ascii="Verdana" w:hAnsi="Verdana"/>
                <w:sz w:val="21"/>
                <w:szCs w:val="22"/>
                <w:lang w:val="es-ES"/>
              </w:rPr>
              <w:t>íticas</w:t>
            </w:r>
            <w:proofErr w:type="spellEnd"/>
            <w:r w:rsidR="00917E8B" w:rsidRPr="008A059E">
              <w:rPr>
                <w:rFonts w:ascii="Verdana" w:hAnsi="Verdana"/>
                <w:sz w:val="21"/>
                <w:szCs w:val="22"/>
                <w:lang w:val="es-ES"/>
              </w:rPr>
              <w:t xml:space="preserve"> de </w:t>
            </w:r>
            <w:r w:rsidR="00917E8B" w:rsidRPr="008A059E">
              <w:rPr>
                <w:rFonts w:ascii="Verdana" w:hAnsi="Verdana"/>
                <w:i/>
                <w:sz w:val="21"/>
                <w:szCs w:val="22"/>
                <w:lang w:val="es-ES"/>
              </w:rPr>
              <w:t>Pelo malo</w:t>
            </w:r>
          </w:p>
          <w:p w14:paraId="7C067219" w14:textId="03566779" w:rsidR="00FE0461" w:rsidRPr="008A059E" w:rsidRDefault="00FE0461"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ES"/>
              </w:rPr>
            </w:pPr>
            <w:r w:rsidRPr="008A059E">
              <w:rPr>
                <w:rFonts w:ascii="Verdana" w:hAnsi="Verdana"/>
                <w:i/>
                <w:sz w:val="21"/>
                <w:szCs w:val="22"/>
                <w:lang w:val="es-ES"/>
              </w:rPr>
              <w:t>Tarea: Taller de revisión 5 (CANVAS)</w:t>
            </w:r>
          </w:p>
          <w:p w14:paraId="57D6B5F6" w14:textId="0871B624" w:rsidR="00DB1BF2" w:rsidRPr="008A059E" w:rsidRDefault="00DB1BF2"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ES"/>
              </w:rPr>
            </w:pPr>
          </w:p>
        </w:tc>
        <w:tc>
          <w:tcPr>
            <w:tcW w:w="3595" w:type="dxa"/>
          </w:tcPr>
          <w:p w14:paraId="24CC2DED" w14:textId="77777777" w:rsidR="002D5139" w:rsidRPr="008A059E" w:rsidRDefault="00917E8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6-Taller de lengua. 6º. examen en grupo</w:t>
            </w:r>
          </w:p>
          <w:p w14:paraId="630F7AC1" w14:textId="64C51CEF" w:rsidR="00FE0461" w:rsidRPr="008A059E" w:rsidRDefault="00FE0461"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 xml:space="preserve">Tarea: </w:t>
            </w:r>
            <w:r w:rsidRPr="008A059E">
              <w:rPr>
                <w:rFonts w:ascii="Verdana" w:hAnsi="Verdana"/>
                <w:i/>
                <w:sz w:val="21"/>
                <w:szCs w:val="22"/>
                <w:lang w:val="es-ES"/>
              </w:rPr>
              <w:t xml:space="preserve">Entrada de blog </w:t>
            </w:r>
            <w:r w:rsidRPr="008A059E">
              <w:rPr>
                <w:rFonts w:ascii="Verdana" w:hAnsi="Verdana"/>
                <w:i/>
                <w:sz w:val="21"/>
                <w:szCs w:val="22"/>
                <w:lang w:val="es-ES"/>
              </w:rPr>
              <w:t>5</w:t>
            </w:r>
            <w:r w:rsidRPr="008A059E">
              <w:rPr>
                <w:rFonts w:ascii="Verdana" w:hAnsi="Verdana"/>
                <w:i/>
                <w:sz w:val="21"/>
                <w:szCs w:val="22"/>
                <w:lang w:val="es-ES"/>
              </w:rPr>
              <w:t xml:space="preserve"> (URL en CANVAS)</w:t>
            </w:r>
          </w:p>
        </w:tc>
      </w:tr>
      <w:tr w:rsidR="00917E8B" w:rsidRPr="008A059E" w14:paraId="3A74736D" w14:textId="77777777" w:rsidTr="009657B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62" w:type="dxa"/>
          </w:tcPr>
          <w:p w14:paraId="2AF2D1A7" w14:textId="207CE9DA" w:rsidR="00917E8B" w:rsidRPr="008A059E" w:rsidRDefault="00917E8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13 (11 y 13 de abril)</w:t>
            </w:r>
          </w:p>
        </w:tc>
        <w:tc>
          <w:tcPr>
            <w:tcW w:w="3719" w:type="dxa"/>
          </w:tcPr>
          <w:p w14:paraId="78F3DF80" w14:textId="77777777" w:rsidR="00917E8B" w:rsidRPr="008A059E" w:rsidRDefault="00917E8B"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6-Taller de escritura: La crítica cinematográfica o literaria</w:t>
            </w:r>
          </w:p>
          <w:p w14:paraId="4061C5A4" w14:textId="3ED23A2B" w:rsidR="00FE0461" w:rsidRPr="008A059E" w:rsidRDefault="00FE0461"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Tarea: Borrador 6 (CANVAS)</w:t>
            </w:r>
          </w:p>
        </w:tc>
        <w:tc>
          <w:tcPr>
            <w:tcW w:w="3595" w:type="dxa"/>
          </w:tcPr>
          <w:p w14:paraId="220E6973" w14:textId="77777777" w:rsidR="00917E8B" w:rsidRPr="008A059E" w:rsidRDefault="00917E8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6-Taller de escritura: La bibliografía</w:t>
            </w:r>
          </w:p>
          <w:p w14:paraId="01E7F37B" w14:textId="596D5F59" w:rsidR="00FE0461" w:rsidRPr="008A059E" w:rsidRDefault="00FE046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Tarea: Bibliografía anotada (CANVAS)</w:t>
            </w:r>
          </w:p>
        </w:tc>
      </w:tr>
      <w:tr w:rsidR="00917E8B" w:rsidRPr="008A059E" w14:paraId="53AE1F97" w14:textId="77777777" w:rsidTr="009657B8">
        <w:trPr>
          <w:trHeight w:val="737"/>
        </w:trPr>
        <w:tc>
          <w:tcPr>
            <w:cnfStyle w:val="001000000000" w:firstRow="0" w:lastRow="0" w:firstColumn="1" w:lastColumn="0" w:oddVBand="0" w:evenVBand="0" w:oddHBand="0" w:evenHBand="0" w:firstRowFirstColumn="0" w:firstRowLastColumn="0" w:lastRowFirstColumn="0" w:lastRowLastColumn="0"/>
            <w:tcW w:w="2262" w:type="dxa"/>
          </w:tcPr>
          <w:p w14:paraId="6F558AC9" w14:textId="59FECE07" w:rsidR="00917E8B" w:rsidRPr="008A059E" w:rsidRDefault="00917E8B"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14 (25 y 27 de abril)</w:t>
            </w:r>
          </w:p>
        </w:tc>
        <w:tc>
          <w:tcPr>
            <w:tcW w:w="3719" w:type="dxa"/>
          </w:tcPr>
          <w:p w14:paraId="53EFB112" w14:textId="77777777" w:rsidR="00917E8B" w:rsidRPr="008A059E" w:rsidRDefault="00917E8B"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6-</w:t>
            </w:r>
            <w:r w:rsidR="00CB369A" w:rsidRPr="008A059E">
              <w:rPr>
                <w:rFonts w:ascii="Verdana" w:hAnsi="Verdana"/>
                <w:sz w:val="21"/>
                <w:szCs w:val="22"/>
                <w:lang w:val="es-US"/>
              </w:rPr>
              <w:t>La tesis</w:t>
            </w:r>
          </w:p>
          <w:p w14:paraId="3FBA29C5" w14:textId="1EC155C9" w:rsidR="00FE0461" w:rsidRPr="008A059E" w:rsidRDefault="00FE0461"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i/>
                <w:sz w:val="21"/>
                <w:szCs w:val="22"/>
                <w:lang w:val="es-US"/>
              </w:rPr>
              <w:t>Tarea: Preparar para taller de revisión</w:t>
            </w:r>
          </w:p>
        </w:tc>
        <w:tc>
          <w:tcPr>
            <w:tcW w:w="3595" w:type="dxa"/>
          </w:tcPr>
          <w:p w14:paraId="63E14201" w14:textId="55B02DCC" w:rsidR="00917E8B" w:rsidRPr="008A059E" w:rsidRDefault="00CB369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6-Taller de Revisión</w:t>
            </w:r>
          </w:p>
        </w:tc>
      </w:tr>
      <w:tr w:rsidR="00CB369A" w:rsidRPr="008A059E" w14:paraId="0E0E1983" w14:textId="77777777" w:rsidTr="009657B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62" w:type="dxa"/>
          </w:tcPr>
          <w:p w14:paraId="40050D9E" w14:textId="4DF576A7" w:rsidR="00CB369A" w:rsidRPr="008A059E" w:rsidRDefault="00CB369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15 (25 y 27 de abril)</w:t>
            </w:r>
          </w:p>
        </w:tc>
        <w:tc>
          <w:tcPr>
            <w:tcW w:w="3719" w:type="dxa"/>
          </w:tcPr>
          <w:p w14:paraId="7A04BB49" w14:textId="77777777" w:rsidR="00CB369A" w:rsidRPr="008A059E" w:rsidRDefault="00CB369A"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6-Taller de Revisión</w:t>
            </w:r>
          </w:p>
          <w:p w14:paraId="1CE84CC1" w14:textId="3E1EC25C" w:rsidR="00FE0461" w:rsidRPr="008A059E" w:rsidRDefault="00FE0461"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1"/>
                <w:szCs w:val="22"/>
                <w:lang w:val="es-US"/>
              </w:rPr>
            </w:pPr>
            <w:r w:rsidRPr="008A059E">
              <w:rPr>
                <w:rFonts w:ascii="Verdana" w:hAnsi="Verdana"/>
                <w:i/>
                <w:sz w:val="21"/>
                <w:szCs w:val="22"/>
                <w:lang w:val="es-US"/>
              </w:rPr>
              <w:t xml:space="preserve">Tarea: </w:t>
            </w:r>
            <w:r w:rsidRPr="008A059E">
              <w:rPr>
                <w:rFonts w:ascii="Verdana" w:hAnsi="Verdana"/>
                <w:i/>
                <w:sz w:val="21"/>
                <w:szCs w:val="22"/>
                <w:lang w:val="es-ES"/>
              </w:rPr>
              <w:t xml:space="preserve">Entrada de blog </w:t>
            </w:r>
            <w:r w:rsidRPr="008A059E">
              <w:rPr>
                <w:rFonts w:ascii="Verdana" w:hAnsi="Verdana"/>
                <w:i/>
                <w:sz w:val="21"/>
                <w:szCs w:val="22"/>
                <w:lang w:val="es-ES"/>
              </w:rPr>
              <w:t>6—ensayo crítico</w:t>
            </w:r>
            <w:r w:rsidRPr="008A059E">
              <w:rPr>
                <w:rFonts w:ascii="Verdana" w:hAnsi="Verdana"/>
                <w:i/>
                <w:sz w:val="21"/>
                <w:szCs w:val="22"/>
                <w:lang w:val="es-ES"/>
              </w:rPr>
              <w:t xml:space="preserve"> (URL en CANVAS)</w:t>
            </w:r>
          </w:p>
        </w:tc>
        <w:tc>
          <w:tcPr>
            <w:tcW w:w="3595" w:type="dxa"/>
          </w:tcPr>
          <w:p w14:paraId="16D5403D" w14:textId="3F8A1391" w:rsidR="00CB369A" w:rsidRPr="008A059E" w:rsidRDefault="00CB369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Conclusiones</w:t>
            </w:r>
          </w:p>
        </w:tc>
      </w:tr>
      <w:tr w:rsidR="00CB369A" w:rsidRPr="008A059E" w14:paraId="16825823" w14:textId="77777777" w:rsidTr="009657B8">
        <w:trPr>
          <w:trHeight w:val="737"/>
        </w:trPr>
        <w:tc>
          <w:tcPr>
            <w:cnfStyle w:val="001000000000" w:firstRow="0" w:lastRow="0" w:firstColumn="1" w:lastColumn="0" w:oddVBand="0" w:evenVBand="0" w:oddHBand="0" w:evenHBand="0" w:firstRowFirstColumn="0" w:firstRowLastColumn="0" w:lastRowFirstColumn="0" w:lastRowLastColumn="0"/>
            <w:tcW w:w="2262" w:type="dxa"/>
          </w:tcPr>
          <w:p w14:paraId="760CEF5A" w14:textId="217BF548" w:rsidR="00CB369A" w:rsidRPr="008A059E" w:rsidRDefault="00CB369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16 (2 y 4 de mayo)</w:t>
            </w:r>
          </w:p>
        </w:tc>
        <w:tc>
          <w:tcPr>
            <w:tcW w:w="3719" w:type="dxa"/>
          </w:tcPr>
          <w:p w14:paraId="67D6D48F" w14:textId="77777777" w:rsidR="00CB369A" w:rsidRPr="008A059E" w:rsidRDefault="00CB369A"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b/>
                <w:sz w:val="21"/>
                <w:szCs w:val="22"/>
                <w:lang w:val="es-US"/>
              </w:rPr>
            </w:pPr>
            <w:r w:rsidRPr="008A059E">
              <w:rPr>
                <w:rFonts w:ascii="Verdana" w:hAnsi="Verdana"/>
                <w:b/>
                <w:sz w:val="21"/>
                <w:szCs w:val="22"/>
                <w:lang w:val="es-US"/>
              </w:rPr>
              <w:t>Semana de preparativas</w:t>
            </w:r>
          </w:p>
          <w:p w14:paraId="69473E36" w14:textId="37A5572E" w:rsidR="00AE5D01" w:rsidRPr="008A059E" w:rsidRDefault="00AE5D01"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Repaso en Canvas</w:t>
            </w:r>
          </w:p>
        </w:tc>
        <w:tc>
          <w:tcPr>
            <w:tcW w:w="3595" w:type="dxa"/>
          </w:tcPr>
          <w:p w14:paraId="567C6E85" w14:textId="77777777" w:rsidR="00CB369A" w:rsidRPr="008A059E" w:rsidRDefault="00CB369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b/>
                <w:sz w:val="21"/>
                <w:szCs w:val="22"/>
                <w:lang w:val="es-US"/>
              </w:rPr>
            </w:pPr>
            <w:r w:rsidRPr="008A059E">
              <w:rPr>
                <w:rFonts w:ascii="Verdana" w:hAnsi="Verdana"/>
                <w:b/>
                <w:sz w:val="21"/>
                <w:szCs w:val="22"/>
                <w:lang w:val="es-US"/>
              </w:rPr>
              <w:t>Semana de preparativas</w:t>
            </w:r>
          </w:p>
          <w:p w14:paraId="3F14EA0D" w14:textId="38386DBE" w:rsidR="00AE5D01" w:rsidRPr="008A059E" w:rsidRDefault="00AE5D01"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Sección 003: Repaso en Canvas</w:t>
            </w:r>
          </w:p>
          <w:p w14:paraId="6D2A9AD2" w14:textId="0C9314D9" w:rsidR="00CB369A" w:rsidRPr="008A059E" w:rsidRDefault="00CB369A"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Sección 900: Examen Final</w:t>
            </w:r>
            <w:r w:rsidR="00AE5D01" w:rsidRPr="008A059E">
              <w:rPr>
                <w:rFonts w:ascii="Verdana" w:hAnsi="Verdana"/>
                <w:sz w:val="21"/>
                <w:szCs w:val="22"/>
                <w:lang w:val="es-US"/>
              </w:rPr>
              <w:t xml:space="preserve"> en </w:t>
            </w:r>
            <w:r w:rsidR="00FE0461" w:rsidRPr="008A059E">
              <w:rPr>
                <w:rFonts w:ascii="Verdana" w:hAnsi="Verdana"/>
                <w:sz w:val="21"/>
                <w:szCs w:val="22"/>
                <w:lang w:val="es-US"/>
              </w:rPr>
              <w:t>CANVAS</w:t>
            </w:r>
          </w:p>
        </w:tc>
        <w:bookmarkStart w:id="0" w:name="_GoBack"/>
        <w:bookmarkEnd w:id="0"/>
      </w:tr>
      <w:tr w:rsidR="00CB369A" w:rsidRPr="008A059E" w14:paraId="6E2A576D" w14:textId="77777777" w:rsidTr="009657B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62" w:type="dxa"/>
          </w:tcPr>
          <w:p w14:paraId="232B6E51" w14:textId="6968DF1D" w:rsidR="00CB369A" w:rsidRPr="008A059E" w:rsidRDefault="00CB369A" w:rsidP="007335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Verdana" w:hAnsi="Verdana"/>
                <w:sz w:val="21"/>
                <w:szCs w:val="22"/>
                <w:lang w:val="es-US"/>
              </w:rPr>
            </w:pPr>
            <w:r w:rsidRPr="008A059E">
              <w:rPr>
                <w:rFonts w:ascii="Verdana" w:hAnsi="Verdana"/>
                <w:sz w:val="21"/>
                <w:szCs w:val="22"/>
                <w:lang w:val="es-US"/>
              </w:rPr>
              <w:t>Semana de Examenes</w:t>
            </w:r>
          </w:p>
        </w:tc>
        <w:tc>
          <w:tcPr>
            <w:tcW w:w="3719" w:type="dxa"/>
          </w:tcPr>
          <w:p w14:paraId="5433E2B4" w14:textId="3D131099" w:rsidR="00CB369A" w:rsidRPr="008A059E" w:rsidRDefault="00FE0461" w:rsidP="009F11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b/>
                <w:sz w:val="21"/>
                <w:szCs w:val="22"/>
                <w:lang w:val="es-US"/>
              </w:rPr>
            </w:pPr>
            <w:r w:rsidRPr="008A059E">
              <w:rPr>
                <w:rFonts w:ascii="Verdana" w:hAnsi="Verdana"/>
                <w:b/>
                <w:sz w:val="21"/>
                <w:szCs w:val="22"/>
                <w:lang w:val="es-US"/>
              </w:rPr>
              <w:t>XXX</w:t>
            </w:r>
          </w:p>
        </w:tc>
        <w:tc>
          <w:tcPr>
            <w:tcW w:w="3595" w:type="dxa"/>
          </w:tcPr>
          <w:p w14:paraId="658D05F4" w14:textId="2BB7FFBB" w:rsidR="00CB369A" w:rsidRPr="008A059E" w:rsidRDefault="00AE5D01" w:rsidP="00FE046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1"/>
                <w:szCs w:val="22"/>
                <w:lang w:val="es-US"/>
              </w:rPr>
            </w:pPr>
            <w:r w:rsidRPr="008A059E">
              <w:rPr>
                <w:rFonts w:ascii="Verdana" w:hAnsi="Verdana"/>
                <w:sz w:val="21"/>
                <w:szCs w:val="22"/>
                <w:lang w:val="es-US"/>
              </w:rPr>
              <w:t>Sección 003: Examen Final Jueves,</w:t>
            </w:r>
            <w:r w:rsidR="00FE0461" w:rsidRPr="008A059E">
              <w:rPr>
                <w:rFonts w:ascii="Verdana" w:hAnsi="Verdana"/>
                <w:sz w:val="21"/>
                <w:szCs w:val="22"/>
                <w:lang w:val="es-US"/>
              </w:rPr>
              <w:t xml:space="preserve"> 11 de mayo,</w:t>
            </w:r>
            <w:r w:rsidRPr="008A059E">
              <w:rPr>
                <w:rFonts w:ascii="Verdana" w:hAnsi="Verdana"/>
                <w:sz w:val="21"/>
                <w:szCs w:val="22"/>
                <w:lang w:val="es-US"/>
              </w:rPr>
              <w:t xml:space="preserve"> 8-10AM</w:t>
            </w:r>
            <w:r w:rsidRPr="008A059E">
              <w:rPr>
                <w:rFonts w:ascii="Verdana" w:hAnsi="Verdana"/>
                <w:b/>
                <w:sz w:val="21"/>
                <w:szCs w:val="22"/>
                <w:lang w:val="es-US"/>
              </w:rPr>
              <w:t xml:space="preserve"> </w:t>
            </w:r>
            <w:r w:rsidRPr="008A059E">
              <w:rPr>
                <w:rFonts w:ascii="Verdana" w:hAnsi="Verdana"/>
                <w:sz w:val="21"/>
                <w:szCs w:val="22"/>
                <w:lang w:val="es-US"/>
              </w:rPr>
              <w:t xml:space="preserve">en </w:t>
            </w:r>
            <w:r w:rsidR="00FE0461" w:rsidRPr="008A059E">
              <w:rPr>
                <w:rFonts w:ascii="Verdana" w:hAnsi="Verdana"/>
                <w:sz w:val="21"/>
                <w:szCs w:val="22"/>
                <w:lang w:val="es-US"/>
              </w:rPr>
              <w:t>CANVAS</w:t>
            </w:r>
          </w:p>
        </w:tc>
      </w:tr>
    </w:tbl>
    <w:p w14:paraId="4CAD8EF4" w14:textId="5950F2C9" w:rsidR="00D15DD5" w:rsidRPr="008A059E" w:rsidRDefault="00D15DD5" w:rsidP="008A059E">
      <w:pPr>
        <w:pStyle w:val="Body"/>
        <w:spacing w:before="120" w:after="120"/>
        <w:contextualSpacing/>
        <w:rPr>
          <w:rFonts w:ascii="Verdana" w:hAnsi="Verdana"/>
          <w:sz w:val="22"/>
          <w:szCs w:val="22"/>
          <w:lang w:val="es-ES"/>
        </w:rPr>
      </w:pPr>
    </w:p>
    <w:sectPr w:rsidR="00D15DD5" w:rsidRPr="008A059E" w:rsidSect="008A059E">
      <w:footerReference w:type="even" r:id="rId11"/>
      <w:footerReference w:type="default" r:id="rId12"/>
      <w:pgSz w:w="12240" w:h="15840"/>
      <w:pgMar w:top="1440" w:right="1080" w:bottom="1440" w:left="1080" w:header="720" w:footer="720" w:gutter="0"/>
      <w:cols w:space="720"/>
      <w:vAlign w:val="both"/>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2AE9E" w14:textId="77777777" w:rsidR="00DB048C" w:rsidRDefault="00DB048C" w:rsidP="00826CAF">
      <w:r>
        <w:separator/>
      </w:r>
    </w:p>
  </w:endnote>
  <w:endnote w:type="continuationSeparator" w:id="0">
    <w:p w14:paraId="256B542C" w14:textId="77777777" w:rsidR="00DB048C" w:rsidRDefault="00DB048C" w:rsidP="0082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Verdana Bold">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A91C5" w14:textId="77777777" w:rsidR="00397D4F" w:rsidRDefault="00397D4F" w:rsidP="00623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9980A" w14:textId="77777777" w:rsidR="00397D4F" w:rsidRDefault="00397D4F" w:rsidP="00623F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7C172" w14:textId="77777777" w:rsidR="00397D4F" w:rsidRDefault="00397D4F" w:rsidP="00623F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D828" w14:textId="77777777" w:rsidR="00DB048C" w:rsidRDefault="00DB048C" w:rsidP="00826CAF">
      <w:r>
        <w:separator/>
      </w:r>
    </w:p>
  </w:footnote>
  <w:footnote w:type="continuationSeparator" w:id="0">
    <w:p w14:paraId="66A1942F" w14:textId="77777777" w:rsidR="00DB048C" w:rsidRDefault="00DB048C" w:rsidP="00826CAF">
      <w:r>
        <w:continuationSeparator/>
      </w:r>
    </w:p>
  </w:footnote>
  <w:footnote w:id="1">
    <w:p w14:paraId="0D4CF61D" w14:textId="1970F890" w:rsidR="00397D4F" w:rsidRDefault="00397D4F">
      <w:pPr>
        <w:pStyle w:val="FootnoteText"/>
      </w:pPr>
      <w:r>
        <w:rPr>
          <w:rStyle w:val="FootnoteReference"/>
        </w:rPr>
        <w:footnoteRef/>
      </w:r>
      <w:r>
        <w:t xml:space="preserve"> </w:t>
      </w:r>
      <w:r w:rsidR="001018A7">
        <w:t>S</w:t>
      </w:r>
      <w:r w:rsidR="001018A7" w:rsidRPr="001018A7">
        <w:t xml:space="preserve">tudents who miss class </w:t>
      </w:r>
      <w:r w:rsidR="00555D11" w:rsidRPr="001018A7">
        <w:t>because of</w:t>
      </w:r>
      <w:r w:rsidR="001018A7" w:rsidRPr="001018A7">
        <w:t xml:space="preserve"> participation in Provost-approved University-sponsored activities or legally required activities such</w:t>
      </w:r>
      <w:r w:rsidR="001018A7">
        <w:t xml:space="preserve"> as emergency military service and </w:t>
      </w:r>
      <w:r w:rsidR="001018A7" w:rsidRPr="001018A7">
        <w:t xml:space="preserve">jury duty must receive </w:t>
      </w:r>
      <w:r w:rsidR="001018A7">
        <w:t>will not be penalized for their absence</w:t>
      </w:r>
      <w:r w:rsidR="001018A7" w:rsidRPr="001018A7">
        <w:t>.</w:t>
      </w:r>
      <w:r w:rsidR="001018A7">
        <w:t xml:space="preserve"> (</w:t>
      </w:r>
      <w:hyperlink r:id="rId1" w:anchor="4.19" w:history="1">
        <w:r w:rsidR="001018A7" w:rsidRPr="001C0946">
          <w:rPr>
            <w:rStyle w:val="Hyperlink"/>
          </w:rPr>
          <w:t>https://apps.hr.ou.edu/FacultyHandbook/SearchResults.aspx?searchString=absence#4.19</w:t>
        </w:r>
      </w:hyperlink>
      <w:r w:rsidR="001018A7">
        <w:t xml:space="preserve">) </w:t>
      </w:r>
    </w:p>
  </w:footnote>
  <w:footnote w:id="2">
    <w:p w14:paraId="68C55B0C" w14:textId="77777777" w:rsidR="00397D4F" w:rsidRPr="001018A7" w:rsidRDefault="00397D4F" w:rsidP="00826CAF">
      <w:pPr>
        <w:pStyle w:val="FootnoteText"/>
      </w:pPr>
      <w:r w:rsidRPr="001018A7">
        <w:rPr>
          <w:rFonts w:eastAsia="Verdana"/>
          <w:vertAlign w:val="superscript"/>
        </w:rPr>
        <w:footnoteRef/>
      </w:r>
      <w:r w:rsidRPr="001018A7">
        <w:t xml:space="preserve"> University Policy (</w:t>
      </w:r>
      <w:hyperlink r:id="rId2" w:anchor="4.7" w:history="1">
        <w:r w:rsidRPr="001018A7">
          <w:rPr>
            <w:rStyle w:val="Hyperlink2"/>
            <w:rFonts w:ascii="Times New Roman" w:hAnsi="Times New Roman" w:cs="Times New Roman"/>
            <w:sz w:val="24"/>
            <w:szCs w:val="24"/>
          </w:rPr>
          <w:t>https://apps.hr.ou.edu/FacultyHandbook/#4.7</w:t>
        </w:r>
      </w:hyperlink>
      <w:r w:rsidRPr="001018A7">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954008E"/>
    <w:lvl w:ilvl="0" w:tplc="A14447D6">
      <w:start w:val="1"/>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254B0"/>
    <w:multiLevelType w:val="hybridMultilevel"/>
    <w:tmpl w:val="D4401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042E15"/>
    <w:multiLevelType w:val="hybridMultilevel"/>
    <w:tmpl w:val="19228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E434D8"/>
    <w:multiLevelType w:val="hybridMultilevel"/>
    <w:tmpl w:val="DA101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4473E"/>
    <w:multiLevelType w:val="hybridMultilevel"/>
    <w:tmpl w:val="858CC2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0E68F9"/>
    <w:multiLevelType w:val="hybridMultilevel"/>
    <w:tmpl w:val="ADE82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4E08DD"/>
    <w:multiLevelType w:val="hybridMultilevel"/>
    <w:tmpl w:val="5406C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95122"/>
    <w:multiLevelType w:val="multilevel"/>
    <w:tmpl w:val="7AEAF0BC"/>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8">
    <w:nsid w:val="1F2F18AD"/>
    <w:multiLevelType w:val="hybridMultilevel"/>
    <w:tmpl w:val="B5C28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403E00"/>
    <w:multiLevelType w:val="multilevel"/>
    <w:tmpl w:val="737022D0"/>
    <w:lvl w:ilvl="0">
      <w:numFmt w:val="bullet"/>
      <w:lvlText w:val="•"/>
      <w:lvlJc w:val="left"/>
      <w:pPr>
        <w:tabs>
          <w:tab w:val="num" w:pos="1440"/>
        </w:tabs>
        <w:ind w:left="1440" w:hanging="360"/>
      </w:pPr>
      <w:rPr>
        <w:rFonts w:ascii="Verdana Bold" w:eastAsia="Verdana Bold" w:hAnsi="Verdana Bold" w:cs="Verdana Bold"/>
        <w:position w:val="0"/>
        <w:sz w:val="24"/>
        <w:szCs w:val="24"/>
      </w:rPr>
    </w:lvl>
    <w:lvl w:ilvl="1">
      <w:start w:val="1"/>
      <w:numFmt w:val="bullet"/>
      <w:lvlText w:val="o"/>
      <w:lvlJc w:val="left"/>
      <w:pPr>
        <w:tabs>
          <w:tab w:val="num" w:pos="1380"/>
        </w:tabs>
        <w:ind w:left="1380" w:hanging="300"/>
      </w:pPr>
      <w:rPr>
        <w:rFonts w:ascii="Verdana Bold" w:eastAsia="Verdana Bold" w:hAnsi="Verdana Bold" w:cs="Verdana Bold"/>
        <w:position w:val="0"/>
        <w:sz w:val="20"/>
        <w:szCs w:val="20"/>
      </w:rPr>
    </w:lvl>
    <w:lvl w:ilvl="2">
      <w:start w:val="1"/>
      <w:numFmt w:val="bullet"/>
      <w:lvlText w:val="▪"/>
      <w:lvlJc w:val="left"/>
      <w:pPr>
        <w:tabs>
          <w:tab w:val="num" w:pos="2100"/>
        </w:tabs>
        <w:ind w:left="2100" w:hanging="300"/>
      </w:pPr>
      <w:rPr>
        <w:rFonts w:ascii="Verdana Bold" w:eastAsia="Verdana Bold" w:hAnsi="Verdana Bold" w:cs="Verdana Bold"/>
        <w:position w:val="0"/>
        <w:sz w:val="20"/>
        <w:szCs w:val="20"/>
      </w:rPr>
    </w:lvl>
    <w:lvl w:ilvl="3">
      <w:start w:val="1"/>
      <w:numFmt w:val="bullet"/>
      <w:lvlText w:val="▪"/>
      <w:lvlJc w:val="left"/>
      <w:pPr>
        <w:tabs>
          <w:tab w:val="num" w:pos="2820"/>
        </w:tabs>
        <w:ind w:left="2820" w:hanging="300"/>
      </w:pPr>
      <w:rPr>
        <w:rFonts w:ascii="Verdana Bold" w:eastAsia="Verdana Bold" w:hAnsi="Verdana Bold" w:cs="Verdana Bold"/>
        <w:position w:val="0"/>
        <w:sz w:val="20"/>
        <w:szCs w:val="20"/>
      </w:rPr>
    </w:lvl>
    <w:lvl w:ilvl="4">
      <w:start w:val="1"/>
      <w:numFmt w:val="bullet"/>
      <w:lvlText w:val="▪"/>
      <w:lvlJc w:val="left"/>
      <w:pPr>
        <w:tabs>
          <w:tab w:val="num" w:pos="3540"/>
        </w:tabs>
        <w:ind w:left="3540" w:hanging="300"/>
      </w:pPr>
      <w:rPr>
        <w:rFonts w:ascii="Verdana Bold" w:eastAsia="Verdana Bold" w:hAnsi="Verdana Bold" w:cs="Verdana Bold"/>
        <w:position w:val="0"/>
        <w:sz w:val="20"/>
        <w:szCs w:val="20"/>
      </w:rPr>
    </w:lvl>
    <w:lvl w:ilvl="5">
      <w:start w:val="1"/>
      <w:numFmt w:val="bullet"/>
      <w:lvlText w:val="▪"/>
      <w:lvlJc w:val="left"/>
      <w:pPr>
        <w:tabs>
          <w:tab w:val="num" w:pos="4260"/>
        </w:tabs>
        <w:ind w:left="4260" w:hanging="300"/>
      </w:pPr>
      <w:rPr>
        <w:rFonts w:ascii="Verdana Bold" w:eastAsia="Verdana Bold" w:hAnsi="Verdana Bold" w:cs="Verdana Bold"/>
        <w:position w:val="0"/>
        <w:sz w:val="20"/>
        <w:szCs w:val="20"/>
      </w:rPr>
    </w:lvl>
    <w:lvl w:ilvl="6">
      <w:start w:val="1"/>
      <w:numFmt w:val="bullet"/>
      <w:lvlText w:val="▪"/>
      <w:lvlJc w:val="left"/>
      <w:pPr>
        <w:tabs>
          <w:tab w:val="num" w:pos="4980"/>
        </w:tabs>
        <w:ind w:left="4980" w:hanging="300"/>
      </w:pPr>
      <w:rPr>
        <w:rFonts w:ascii="Verdana Bold" w:eastAsia="Verdana Bold" w:hAnsi="Verdana Bold" w:cs="Verdana Bold"/>
        <w:position w:val="0"/>
        <w:sz w:val="20"/>
        <w:szCs w:val="20"/>
      </w:rPr>
    </w:lvl>
    <w:lvl w:ilvl="7">
      <w:start w:val="1"/>
      <w:numFmt w:val="bullet"/>
      <w:lvlText w:val="▪"/>
      <w:lvlJc w:val="left"/>
      <w:pPr>
        <w:tabs>
          <w:tab w:val="num" w:pos="5700"/>
        </w:tabs>
        <w:ind w:left="5700" w:hanging="300"/>
      </w:pPr>
      <w:rPr>
        <w:rFonts w:ascii="Verdana Bold" w:eastAsia="Verdana Bold" w:hAnsi="Verdana Bold" w:cs="Verdana Bold"/>
        <w:position w:val="0"/>
        <w:sz w:val="20"/>
        <w:szCs w:val="20"/>
      </w:rPr>
    </w:lvl>
    <w:lvl w:ilvl="8">
      <w:start w:val="1"/>
      <w:numFmt w:val="bullet"/>
      <w:lvlText w:val="▪"/>
      <w:lvlJc w:val="left"/>
      <w:pPr>
        <w:tabs>
          <w:tab w:val="num" w:pos="6420"/>
        </w:tabs>
        <w:ind w:left="6420" w:hanging="300"/>
      </w:pPr>
      <w:rPr>
        <w:rFonts w:ascii="Verdana Bold" w:eastAsia="Verdana Bold" w:hAnsi="Verdana Bold" w:cs="Verdana Bold"/>
        <w:position w:val="0"/>
        <w:sz w:val="20"/>
        <w:szCs w:val="20"/>
      </w:rPr>
    </w:lvl>
  </w:abstractNum>
  <w:abstractNum w:abstractNumId="10">
    <w:nsid w:val="3537456C"/>
    <w:multiLevelType w:val="multilevel"/>
    <w:tmpl w:val="0E0EB4E0"/>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11">
    <w:nsid w:val="3C960210"/>
    <w:multiLevelType w:val="hybridMultilevel"/>
    <w:tmpl w:val="858CC2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4737C4"/>
    <w:multiLevelType w:val="multilevel"/>
    <w:tmpl w:val="0F8A8FBA"/>
    <w:lvl w:ilvl="0">
      <w:numFmt w:val="bullet"/>
      <w:lvlText w:val="•"/>
      <w:lvlJc w:val="left"/>
      <w:pPr>
        <w:tabs>
          <w:tab w:val="num" w:pos="1440"/>
        </w:tabs>
        <w:ind w:left="1440" w:hanging="360"/>
      </w:pPr>
      <w:rPr>
        <w:rFonts w:ascii="Verdana Bold" w:eastAsia="Verdana Bold" w:hAnsi="Verdana Bold" w:cs="Verdana Bold"/>
        <w:position w:val="0"/>
        <w:sz w:val="24"/>
        <w:szCs w:val="24"/>
      </w:rPr>
    </w:lvl>
    <w:lvl w:ilvl="1">
      <w:start w:val="1"/>
      <w:numFmt w:val="bullet"/>
      <w:lvlText w:val="o"/>
      <w:lvlJc w:val="left"/>
      <w:pPr>
        <w:tabs>
          <w:tab w:val="num" w:pos="1380"/>
        </w:tabs>
        <w:ind w:left="1380" w:hanging="300"/>
      </w:pPr>
      <w:rPr>
        <w:rFonts w:ascii="Verdana Bold" w:eastAsia="Verdana Bold" w:hAnsi="Verdana Bold" w:cs="Verdana Bold"/>
        <w:position w:val="0"/>
        <w:sz w:val="20"/>
        <w:szCs w:val="20"/>
      </w:rPr>
    </w:lvl>
    <w:lvl w:ilvl="2">
      <w:start w:val="1"/>
      <w:numFmt w:val="bullet"/>
      <w:lvlText w:val="▪"/>
      <w:lvlJc w:val="left"/>
      <w:pPr>
        <w:tabs>
          <w:tab w:val="num" w:pos="2100"/>
        </w:tabs>
        <w:ind w:left="2100" w:hanging="300"/>
      </w:pPr>
      <w:rPr>
        <w:rFonts w:ascii="Verdana Bold" w:eastAsia="Verdana Bold" w:hAnsi="Verdana Bold" w:cs="Verdana Bold"/>
        <w:position w:val="0"/>
        <w:sz w:val="20"/>
        <w:szCs w:val="20"/>
      </w:rPr>
    </w:lvl>
    <w:lvl w:ilvl="3">
      <w:start w:val="1"/>
      <w:numFmt w:val="bullet"/>
      <w:lvlText w:val="▪"/>
      <w:lvlJc w:val="left"/>
      <w:pPr>
        <w:tabs>
          <w:tab w:val="num" w:pos="2820"/>
        </w:tabs>
        <w:ind w:left="2820" w:hanging="300"/>
      </w:pPr>
      <w:rPr>
        <w:rFonts w:ascii="Verdana Bold" w:eastAsia="Verdana Bold" w:hAnsi="Verdana Bold" w:cs="Verdana Bold"/>
        <w:position w:val="0"/>
        <w:sz w:val="20"/>
        <w:szCs w:val="20"/>
      </w:rPr>
    </w:lvl>
    <w:lvl w:ilvl="4">
      <w:start w:val="1"/>
      <w:numFmt w:val="bullet"/>
      <w:lvlText w:val="▪"/>
      <w:lvlJc w:val="left"/>
      <w:pPr>
        <w:tabs>
          <w:tab w:val="num" w:pos="3540"/>
        </w:tabs>
        <w:ind w:left="3540" w:hanging="300"/>
      </w:pPr>
      <w:rPr>
        <w:rFonts w:ascii="Verdana Bold" w:eastAsia="Verdana Bold" w:hAnsi="Verdana Bold" w:cs="Verdana Bold"/>
        <w:position w:val="0"/>
        <w:sz w:val="20"/>
        <w:szCs w:val="20"/>
      </w:rPr>
    </w:lvl>
    <w:lvl w:ilvl="5">
      <w:start w:val="1"/>
      <w:numFmt w:val="bullet"/>
      <w:lvlText w:val="▪"/>
      <w:lvlJc w:val="left"/>
      <w:pPr>
        <w:tabs>
          <w:tab w:val="num" w:pos="4260"/>
        </w:tabs>
        <w:ind w:left="4260" w:hanging="300"/>
      </w:pPr>
      <w:rPr>
        <w:rFonts w:ascii="Verdana Bold" w:eastAsia="Verdana Bold" w:hAnsi="Verdana Bold" w:cs="Verdana Bold"/>
        <w:position w:val="0"/>
        <w:sz w:val="20"/>
        <w:szCs w:val="20"/>
      </w:rPr>
    </w:lvl>
    <w:lvl w:ilvl="6">
      <w:start w:val="1"/>
      <w:numFmt w:val="bullet"/>
      <w:lvlText w:val="▪"/>
      <w:lvlJc w:val="left"/>
      <w:pPr>
        <w:tabs>
          <w:tab w:val="num" w:pos="4980"/>
        </w:tabs>
        <w:ind w:left="4980" w:hanging="300"/>
      </w:pPr>
      <w:rPr>
        <w:rFonts w:ascii="Verdana Bold" w:eastAsia="Verdana Bold" w:hAnsi="Verdana Bold" w:cs="Verdana Bold"/>
        <w:position w:val="0"/>
        <w:sz w:val="20"/>
        <w:szCs w:val="20"/>
      </w:rPr>
    </w:lvl>
    <w:lvl w:ilvl="7">
      <w:start w:val="1"/>
      <w:numFmt w:val="bullet"/>
      <w:lvlText w:val="▪"/>
      <w:lvlJc w:val="left"/>
      <w:pPr>
        <w:tabs>
          <w:tab w:val="num" w:pos="5700"/>
        </w:tabs>
        <w:ind w:left="5700" w:hanging="300"/>
      </w:pPr>
      <w:rPr>
        <w:rFonts w:ascii="Verdana Bold" w:eastAsia="Verdana Bold" w:hAnsi="Verdana Bold" w:cs="Verdana Bold"/>
        <w:position w:val="0"/>
        <w:sz w:val="20"/>
        <w:szCs w:val="20"/>
      </w:rPr>
    </w:lvl>
    <w:lvl w:ilvl="8">
      <w:start w:val="1"/>
      <w:numFmt w:val="bullet"/>
      <w:lvlText w:val="▪"/>
      <w:lvlJc w:val="left"/>
      <w:pPr>
        <w:tabs>
          <w:tab w:val="num" w:pos="6420"/>
        </w:tabs>
        <w:ind w:left="6420" w:hanging="300"/>
      </w:pPr>
      <w:rPr>
        <w:rFonts w:ascii="Verdana Bold" w:eastAsia="Verdana Bold" w:hAnsi="Verdana Bold" w:cs="Verdana Bold"/>
        <w:position w:val="0"/>
        <w:sz w:val="20"/>
        <w:szCs w:val="20"/>
      </w:rPr>
    </w:lvl>
  </w:abstractNum>
  <w:abstractNum w:abstractNumId="13">
    <w:nsid w:val="43BF3CF4"/>
    <w:multiLevelType w:val="hybridMultilevel"/>
    <w:tmpl w:val="395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C3631"/>
    <w:multiLevelType w:val="hybridMultilevel"/>
    <w:tmpl w:val="D71AB46E"/>
    <w:lvl w:ilvl="0" w:tplc="7F683DF6">
      <w:start w:val="1"/>
      <w:numFmt w:val="bullet"/>
      <w:lvlText w:val=""/>
      <w:lvlJc w:val="left"/>
      <w:pPr>
        <w:ind w:left="800" w:hanging="360"/>
      </w:pPr>
      <w:rPr>
        <w:rFonts w:ascii="Symbol" w:hAnsi="Symbol" w:hint="default"/>
        <w:strike w:val="0"/>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15">
    <w:nsid w:val="49E06A9D"/>
    <w:multiLevelType w:val="hybridMultilevel"/>
    <w:tmpl w:val="1BB2F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C321EF"/>
    <w:multiLevelType w:val="hybridMultilevel"/>
    <w:tmpl w:val="58729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1223FCD"/>
    <w:multiLevelType w:val="hybridMultilevel"/>
    <w:tmpl w:val="858CC2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05196B"/>
    <w:multiLevelType w:val="hybridMultilevel"/>
    <w:tmpl w:val="96B08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896D1B"/>
    <w:multiLevelType w:val="hybridMultilevel"/>
    <w:tmpl w:val="E30A7826"/>
    <w:lvl w:ilvl="0" w:tplc="A14447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43A0F"/>
    <w:multiLevelType w:val="multilevel"/>
    <w:tmpl w:val="0BC4B92E"/>
    <w:styleLink w:val="List1"/>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21">
    <w:nsid w:val="63161867"/>
    <w:multiLevelType w:val="hybridMultilevel"/>
    <w:tmpl w:val="8954008E"/>
    <w:lvl w:ilvl="0" w:tplc="A14447D6">
      <w:start w:val="1"/>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A0A4A4F"/>
    <w:multiLevelType w:val="hybridMultilevel"/>
    <w:tmpl w:val="0AA2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6D4AD7"/>
    <w:multiLevelType w:val="multilevel"/>
    <w:tmpl w:val="D2047DA8"/>
    <w:lvl w:ilvl="0">
      <w:numFmt w:val="bullet"/>
      <w:lvlText w:val="•"/>
      <w:lvlJc w:val="left"/>
      <w:pPr>
        <w:tabs>
          <w:tab w:val="num" w:pos="1440"/>
        </w:tabs>
        <w:ind w:left="1440" w:hanging="360"/>
      </w:pPr>
      <w:rPr>
        <w:rFonts w:ascii="Verdana Bold" w:eastAsia="Verdana Bold" w:hAnsi="Verdana Bold" w:cs="Verdana Bold"/>
        <w:position w:val="0"/>
        <w:sz w:val="24"/>
        <w:szCs w:val="24"/>
      </w:rPr>
    </w:lvl>
    <w:lvl w:ilvl="1">
      <w:start w:val="1"/>
      <w:numFmt w:val="bullet"/>
      <w:lvlText w:val="o"/>
      <w:lvlJc w:val="left"/>
      <w:pPr>
        <w:tabs>
          <w:tab w:val="num" w:pos="1380"/>
        </w:tabs>
        <w:ind w:left="1380" w:hanging="300"/>
      </w:pPr>
      <w:rPr>
        <w:rFonts w:ascii="Verdana Bold" w:eastAsia="Verdana Bold" w:hAnsi="Verdana Bold" w:cs="Verdana Bold"/>
        <w:position w:val="0"/>
        <w:sz w:val="20"/>
        <w:szCs w:val="20"/>
      </w:rPr>
    </w:lvl>
    <w:lvl w:ilvl="2">
      <w:start w:val="1"/>
      <w:numFmt w:val="bullet"/>
      <w:lvlText w:val="▪"/>
      <w:lvlJc w:val="left"/>
      <w:pPr>
        <w:tabs>
          <w:tab w:val="num" w:pos="2100"/>
        </w:tabs>
        <w:ind w:left="2100" w:hanging="300"/>
      </w:pPr>
      <w:rPr>
        <w:rFonts w:ascii="Verdana Bold" w:eastAsia="Verdana Bold" w:hAnsi="Verdana Bold" w:cs="Verdana Bold"/>
        <w:position w:val="0"/>
        <w:sz w:val="20"/>
        <w:szCs w:val="20"/>
      </w:rPr>
    </w:lvl>
    <w:lvl w:ilvl="3">
      <w:start w:val="1"/>
      <w:numFmt w:val="bullet"/>
      <w:lvlText w:val="▪"/>
      <w:lvlJc w:val="left"/>
      <w:pPr>
        <w:tabs>
          <w:tab w:val="num" w:pos="2820"/>
        </w:tabs>
        <w:ind w:left="2820" w:hanging="300"/>
      </w:pPr>
      <w:rPr>
        <w:rFonts w:ascii="Verdana Bold" w:eastAsia="Verdana Bold" w:hAnsi="Verdana Bold" w:cs="Verdana Bold"/>
        <w:position w:val="0"/>
        <w:sz w:val="20"/>
        <w:szCs w:val="20"/>
      </w:rPr>
    </w:lvl>
    <w:lvl w:ilvl="4">
      <w:start w:val="1"/>
      <w:numFmt w:val="bullet"/>
      <w:lvlText w:val="▪"/>
      <w:lvlJc w:val="left"/>
      <w:pPr>
        <w:tabs>
          <w:tab w:val="num" w:pos="3540"/>
        </w:tabs>
        <w:ind w:left="3540" w:hanging="300"/>
      </w:pPr>
      <w:rPr>
        <w:rFonts w:ascii="Verdana Bold" w:eastAsia="Verdana Bold" w:hAnsi="Verdana Bold" w:cs="Verdana Bold"/>
        <w:position w:val="0"/>
        <w:sz w:val="20"/>
        <w:szCs w:val="20"/>
      </w:rPr>
    </w:lvl>
    <w:lvl w:ilvl="5">
      <w:start w:val="1"/>
      <w:numFmt w:val="bullet"/>
      <w:lvlText w:val="▪"/>
      <w:lvlJc w:val="left"/>
      <w:pPr>
        <w:tabs>
          <w:tab w:val="num" w:pos="4260"/>
        </w:tabs>
        <w:ind w:left="4260" w:hanging="300"/>
      </w:pPr>
      <w:rPr>
        <w:rFonts w:ascii="Verdana Bold" w:eastAsia="Verdana Bold" w:hAnsi="Verdana Bold" w:cs="Verdana Bold"/>
        <w:position w:val="0"/>
        <w:sz w:val="20"/>
        <w:szCs w:val="20"/>
      </w:rPr>
    </w:lvl>
    <w:lvl w:ilvl="6">
      <w:start w:val="1"/>
      <w:numFmt w:val="bullet"/>
      <w:lvlText w:val="▪"/>
      <w:lvlJc w:val="left"/>
      <w:pPr>
        <w:tabs>
          <w:tab w:val="num" w:pos="4980"/>
        </w:tabs>
        <w:ind w:left="4980" w:hanging="300"/>
      </w:pPr>
      <w:rPr>
        <w:rFonts w:ascii="Verdana Bold" w:eastAsia="Verdana Bold" w:hAnsi="Verdana Bold" w:cs="Verdana Bold"/>
        <w:position w:val="0"/>
        <w:sz w:val="20"/>
        <w:szCs w:val="20"/>
      </w:rPr>
    </w:lvl>
    <w:lvl w:ilvl="7">
      <w:start w:val="1"/>
      <w:numFmt w:val="bullet"/>
      <w:lvlText w:val="▪"/>
      <w:lvlJc w:val="left"/>
      <w:pPr>
        <w:tabs>
          <w:tab w:val="num" w:pos="5700"/>
        </w:tabs>
        <w:ind w:left="5700" w:hanging="300"/>
      </w:pPr>
      <w:rPr>
        <w:rFonts w:ascii="Verdana Bold" w:eastAsia="Verdana Bold" w:hAnsi="Verdana Bold" w:cs="Verdana Bold"/>
        <w:position w:val="0"/>
        <w:sz w:val="20"/>
        <w:szCs w:val="20"/>
      </w:rPr>
    </w:lvl>
    <w:lvl w:ilvl="8">
      <w:start w:val="1"/>
      <w:numFmt w:val="bullet"/>
      <w:lvlText w:val="▪"/>
      <w:lvlJc w:val="left"/>
      <w:pPr>
        <w:tabs>
          <w:tab w:val="num" w:pos="6420"/>
        </w:tabs>
        <w:ind w:left="6420" w:hanging="300"/>
      </w:pPr>
      <w:rPr>
        <w:rFonts w:ascii="Verdana Bold" w:eastAsia="Verdana Bold" w:hAnsi="Verdana Bold" w:cs="Verdana Bold"/>
        <w:position w:val="0"/>
        <w:sz w:val="20"/>
        <w:szCs w:val="20"/>
      </w:rPr>
    </w:lvl>
  </w:abstractNum>
  <w:abstractNum w:abstractNumId="24">
    <w:nsid w:val="71FD4C0A"/>
    <w:multiLevelType w:val="multilevel"/>
    <w:tmpl w:val="CFBCF944"/>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80"/>
        </w:tabs>
        <w:ind w:left="1380" w:hanging="300"/>
      </w:pPr>
      <w:rPr>
        <w:rFonts w:ascii="Verdana" w:eastAsia="Verdana" w:hAnsi="Verdana" w:cs="Verdana"/>
        <w:position w:val="0"/>
        <w:sz w:val="20"/>
        <w:szCs w:val="20"/>
      </w:rPr>
    </w:lvl>
    <w:lvl w:ilvl="2">
      <w:start w:val="1"/>
      <w:numFmt w:val="bullet"/>
      <w:lvlText w:val="▪"/>
      <w:lvlJc w:val="left"/>
      <w:pPr>
        <w:tabs>
          <w:tab w:val="num" w:pos="2100"/>
        </w:tabs>
        <w:ind w:left="2100" w:hanging="300"/>
      </w:pPr>
      <w:rPr>
        <w:rFonts w:ascii="Verdana" w:eastAsia="Verdana" w:hAnsi="Verdana" w:cs="Verdana"/>
        <w:position w:val="0"/>
        <w:sz w:val="20"/>
        <w:szCs w:val="20"/>
      </w:rPr>
    </w:lvl>
    <w:lvl w:ilvl="3">
      <w:start w:val="1"/>
      <w:numFmt w:val="bullet"/>
      <w:lvlText w:val="▪"/>
      <w:lvlJc w:val="left"/>
      <w:pPr>
        <w:tabs>
          <w:tab w:val="num" w:pos="2820"/>
        </w:tabs>
        <w:ind w:left="2820" w:hanging="300"/>
      </w:pPr>
      <w:rPr>
        <w:rFonts w:ascii="Verdana" w:eastAsia="Verdana" w:hAnsi="Verdana" w:cs="Verdana"/>
        <w:position w:val="0"/>
        <w:sz w:val="20"/>
        <w:szCs w:val="20"/>
      </w:rPr>
    </w:lvl>
    <w:lvl w:ilvl="4">
      <w:start w:val="1"/>
      <w:numFmt w:val="bullet"/>
      <w:lvlText w:val="▪"/>
      <w:lvlJc w:val="left"/>
      <w:pPr>
        <w:tabs>
          <w:tab w:val="num" w:pos="3540"/>
        </w:tabs>
        <w:ind w:left="3540" w:hanging="300"/>
      </w:pPr>
      <w:rPr>
        <w:rFonts w:ascii="Verdana" w:eastAsia="Verdana" w:hAnsi="Verdana" w:cs="Verdana"/>
        <w:position w:val="0"/>
        <w:sz w:val="20"/>
        <w:szCs w:val="20"/>
      </w:rPr>
    </w:lvl>
    <w:lvl w:ilvl="5">
      <w:start w:val="1"/>
      <w:numFmt w:val="bullet"/>
      <w:lvlText w:val="▪"/>
      <w:lvlJc w:val="left"/>
      <w:pPr>
        <w:tabs>
          <w:tab w:val="num" w:pos="4260"/>
        </w:tabs>
        <w:ind w:left="4260" w:hanging="300"/>
      </w:pPr>
      <w:rPr>
        <w:rFonts w:ascii="Verdana" w:eastAsia="Verdana" w:hAnsi="Verdana" w:cs="Verdana"/>
        <w:position w:val="0"/>
        <w:sz w:val="20"/>
        <w:szCs w:val="20"/>
      </w:rPr>
    </w:lvl>
    <w:lvl w:ilvl="6">
      <w:start w:val="1"/>
      <w:numFmt w:val="bullet"/>
      <w:lvlText w:val="▪"/>
      <w:lvlJc w:val="left"/>
      <w:pPr>
        <w:tabs>
          <w:tab w:val="num" w:pos="4980"/>
        </w:tabs>
        <w:ind w:left="4980" w:hanging="300"/>
      </w:pPr>
      <w:rPr>
        <w:rFonts w:ascii="Verdana" w:eastAsia="Verdana" w:hAnsi="Verdana" w:cs="Verdana"/>
        <w:position w:val="0"/>
        <w:sz w:val="20"/>
        <w:szCs w:val="20"/>
      </w:rPr>
    </w:lvl>
    <w:lvl w:ilvl="7">
      <w:start w:val="1"/>
      <w:numFmt w:val="bullet"/>
      <w:lvlText w:val="▪"/>
      <w:lvlJc w:val="left"/>
      <w:pPr>
        <w:tabs>
          <w:tab w:val="num" w:pos="5700"/>
        </w:tabs>
        <w:ind w:left="5700" w:hanging="300"/>
      </w:pPr>
      <w:rPr>
        <w:rFonts w:ascii="Verdana" w:eastAsia="Verdana" w:hAnsi="Verdana" w:cs="Verdana"/>
        <w:position w:val="0"/>
        <w:sz w:val="20"/>
        <w:szCs w:val="20"/>
      </w:rPr>
    </w:lvl>
    <w:lvl w:ilvl="8">
      <w:start w:val="1"/>
      <w:numFmt w:val="bullet"/>
      <w:lvlText w:val="▪"/>
      <w:lvlJc w:val="left"/>
      <w:pPr>
        <w:tabs>
          <w:tab w:val="num" w:pos="6420"/>
        </w:tabs>
        <w:ind w:left="6420" w:hanging="300"/>
      </w:pPr>
      <w:rPr>
        <w:rFonts w:ascii="Verdana" w:eastAsia="Verdana" w:hAnsi="Verdana" w:cs="Verdana"/>
        <w:position w:val="0"/>
        <w:sz w:val="20"/>
        <w:szCs w:val="20"/>
      </w:rPr>
    </w:lvl>
  </w:abstractNum>
  <w:abstractNum w:abstractNumId="25">
    <w:nsid w:val="793655A3"/>
    <w:multiLevelType w:val="multilevel"/>
    <w:tmpl w:val="2DF2F31E"/>
    <w:styleLink w:val="Lista31"/>
    <w:lvl w:ilvl="0">
      <w:numFmt w:val="bullet"/>
      <w:lvlText w:val="•"/>
      <w:lvlJc w:val="left"/>
      <w:pPr>
        <w:tabs>
          <w:tab w:val="num" w:pos="1440"/>
        </w:tabs>
        <w:ind w:left="1440" w:hanging="360"/>
      </w:pPr>
      <w:rPr>
        <w:rFonts w:ascii="Verdana Bold" w:eastAsia="Verdana Bold" w:hAnsi="Verdana Bold" w:cs="Verdana Bold"/>
        <w:position w:val="0"/>
        <w:sz w:val="24"/>
        <w:szCs w:val="24"/>
      </w:rPr>
    </w:lvl>
    <w:lvl w:ilvl="1">
      <w:start w:val="1"/>
      <w:numFmt w:val="bullet"/>
      <w:lvlText w:val="o"/>
      <w:lvlJc w:val="left"/>
      <w:pPr>
        <w:tabs>
          <w:tab w:val="num" w:pos="1380"/>
        </w:tabs>
        <w:ind w:left="1380" w:hanging="300"/>
      </w:pPr>
      <w:rPr>
        <w:rFonts w:ascii="Verdana Bold" w:eastAsia="Verdana Bold" w:hAnsi="Verdana Bold" w:cs="Verdana Bold"/>
        <w:position w:val="0"/>
        <w:sz w:val="20"/>
        <w:szCs w:val="20"/>
      </w:rPr>
    </w:lvl>
    <w:lvl w:ilvl="2">
      <w:start w:val="1"/>
      <w:numFmt w:val="bullet"/>
      <w:lvlText w:val="▪"/>
      <w:lvlJc w:val="left"/>
      <w:pPr>
        <w:tabs>
          <w:tab w:val="num" w:pos="2100"/>
        </w:tabs>
        <w:ind w:left="2100" w:hanging="300"/>
      </w:pPr>
      <w:rPr>
        <w:rFonts w:ascii="Verdana Bold" w:eastAsia="Verdana Bold" w:hAnsi="Verdana Bold" w:cs="Verdana Bold"/>
        <w:position w:val="0"/>
        <w:sz w:val="20"/>
        <w:szCs w:val="20"/>
      </w:rPr>
    </w:lvl>
    <w:lvl w:ilvl="3">
      <w:start w:val="1"/>
      <w:numFmt w:val="bullet"/>
      <w:lvlText w:val="▪"/>
      <w:lvlJc w:val="left"/>
      <w:pPr>
        <w:tabs>
          <w:tab w:val="num" w:pos="2820"/>
        </w:tabs>
        <w:ind w:left="2820" w:hanging="300"/>
      </w:pPr>
      <w:rPr>
        <w:rFonts w:ascii="Verdana Bold" w:eastAsia="Verdana Bold" w:hAnsi="Verdana Bold" w:cs="Verdana Bold"/>
        <w:position w:val="0"/>
        <w:sz w:val="20"/>
        <w:szCs w:val="20"/>
      </w:rPr>
    </w:lvl>
    <w:lvl w:ilvl="4">
      <w:start w:val="1"/>
      <w:numFmt w:val="bullet"/>
      <w:lvlText w:val="▪"/>
      <w:lvlJc w:val="left"/>
      <w:pPr>
        <w:tabs>
          <w:tab w:val="num" w:pos="3540"/>
        </w:tabs>
        <w:ind w:left="3540" w:hanging="300"/>
      </w:pPr>
      <w:rPr>
        <w:rFonts w:ascii="Verdana Bold" w:eastAsia="Verdana Bold" w:hAnsi="Verdana Bold" w:cs="Verdana Bold"/>
        <w:position w:val="0"/>
        <w:sz w:val="20"/>
        <w:szCs w:val="20"/>
      </w:rPr>
    </w:lvl>
    <w:lvl w:ilvl="5">
      <w:start w:val="1"/>
      <w:numFmt w:val="bullet"/>
      <w:lvlText w:val="▪"/>
      <w:lvlJc w:val="left"/>
      <w:pPr>
        <w:tabs>
          <w:tab w:val="num" w:pos="4260"/>
        </w:tabs>
        <w:ind w:left="4260" w:hanging="300"/>
      </w:pPr>
      <w:rPr>
        <w:rFonts w:ascii="Verdana Bold" w:eastAsia="Verdana Bold" w:hAnsi="Verdana Bold" w:cs="Verdana Bold"/>
        <w:position w:val="0"/>
        <w:sz w:val="20"/>
        <w:szCs w:val="20"/>
      </w:rPr>
    </w:lvl>
    <w:lvl w:ilvl="6">
      <w:start w:val="1"/>
      <w:numFmt w:val="bullet"/>
      <w:lvlText w:val="▪"/>
      <w:lvlJc w:val="left"/>
      <w:pPr>
        <w:tabs>
          <w:tab w:val="num" w:pos="4980"/>
        </w:tabs>
        <w:ind w:left="4980" w:hanging="300"/>
      </w:pPr>
      <w:rPr>
        <w:rFonts w:ascii="Verdana Bold" w:eastAsia="Verdana Bold" w:hAnsi="Verdana Bold" w:cs="Verdana Bold"/>
        <w:position w:val="0"/>
        <w:sz w:val="20"/>
        <w:szCs w:val="20"/>
      </w:rPr>
    </w:lvl>
    <w:lvl w:ilvl="7">
      <w:start w:val="1"/>
      <w:numFmt w:val="bullet"/>
      <w:lvlText w:val="▪"/>
      <w:lvlJc w:val="left"/>
      <w:pPr>
        <w:tabs>
          <w:tab w:val="num" w:pos="5700"/>
        </w:tabs>
        <w:ind w:left="5700" w:hanging="300"/>
      </w:pPr>
      <w:rPr>
        <w:rFonts w:ascii="Verdana Bold" w:eastAsia="Verdana Bold" w:hAnsi="Verdana Bold" w:cs="Verdana Bold"/>
        <w:position w:val="0"/>
        <w:sz w:val="20"/>
        <w:szCs w:val="20"/>
      </w:rPr>
    </w:lvl>
    <w:lvl w:ilvl="8">
      <w:start w:val="1"/>
      <w:numFmt w:val="bullet"/>
      <w:lvlText w:val="▪"/>
      <w:lvlJc w:val="left"/>
      <w:pPr>
        <w:tabs>
          <w:tab w:val="num" w:pos="6420"/>
        </w:tabs>
        <w:ind w:left="6420" w:hanging="300"/>
      </w:pPr>
      <w:rPr>
        <w:rFonts w:ascii="Verdana Bold" w:eastAsia="Verdana Bold" w:hAnsi="Verdana Bold" w:cs="Verdana Bold"/>
        <w:position w:val="0"/>
        <w:sz w:val="20"/>
        <w:szCs w:val="20"/>
      </w:rPr>
    </w:lvl>
  </w:abstractNum>
  <w:abstractNum w:abstractNumId="26">
    <w:nsid w:val="7E804455"/>
    <w:multiLevelType w:val="hybridMultilevel"/>
    <w:tmpl w:val="6EB0D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664213"/>
    <w:multiLevelType w:val="hybridMultilevel"/>
    <w:tmpl w:val="2522CFF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7"/>
  </w:num>
  <w:num w:numId="2">
    <w:abstractNumId w:val="24"/>
  </w:num>
  <w:num w:numId="3">
    <w:abstractNumId w:val="10"/>
  </w:num>
  <w:num w:numId="4">
    <w:abstractNumId w:val="20"/>
  </w:num>
  <w:num w:numId="5">
    <w:abstractNumId w:val="16"/>
  </w:num>
  <w:num w:numId="6">
    <w:abstractNumId w:val="1"/>
  </w:num>
  <w:num w:numId="7">
    <w:abstractNumId w:val="15"/>
  </w:num>
  <w:num w:numId="8">
    <w:abstractNumId w:val="5"/>
  </w:num>
  <w:num w:numId="9">
    <w:abstractNumId w:val="18"/>
  </w:num>
  <w:num w:numId="10">
    <w:abstractNumId w:val="8"/>
  </w:num>
  <w:num w:numId="11">
    <w:abstractNumId w:val="3"/>
  </w:num>
  <w:num w:numId="12">
    <w:abstractNumId w:val="11"/>
  </w:num>
  <w:num w:numId="13">
    <w:abstractNumId w:val="4"/>
  </w:num>
  <w:num w:numId="14">
    <w:abstractNumId w:val="17"/>
  </w:num>
  <w:num w:numId="15">
    <w:abstractNumId w:val="12"/>
  </w:num>
  <w:num w:numId="16">
    <w:abstractNumId w:val="9"/>
  </w:num>
  <w:num w:numId="17">
    <w:abstractNumId w:val="23"/>
  </w:num>
  <w:num w:numId="18">
    <w:abstractNumId w:val="25"/>
  </w:num>
  <w:num w:numId="19">
    <w:abstractNumId w:val="14"/>
  </w:num>
  <w:num w:numId="20">
    <w:abstractNumId w:val="26"/>
  </w:num>
  <w:num w:numId="21">
    <w:abstractNumId w:val="2"/>
  </w:num>
  <w:num w:numId="22">
    <w:abstractNumId w:val="0"/>
  </w:num>
  <w:num w:numId="23">
    <w:abstractNumId w:val="21"/>
  </w:num>
  <w:num w:numId="24">
    <w:abstractNumId w:val="27"/>
  </w:num>
  <w:num w:numId="25">
    <w:abstractNumId w:val="19"/>
  </w:num>
  <w:num w:numId="26">
    <w:abstractNumId w:val="6"/>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AF"/>
    <w:rsid w:val="0002118F"/>
    <w:rsid w:val="00064FC8"/>
    <w:rsid w:val="00076E5F"/>
    <w:rsid w:val="001018A7"/>
    <w:rsid w:val="0010414A"/>
    <w:rsid w:val="00174534"/>
    <w:rsid w:val="001A0BFE"/>
    <w:rsid w:val="001D48C5"/>
    <w:rsid w:val="00212784"/>
    <w:rsid w:val="002163FD"/>
    <w:rsid w:val="002C38AA"/>
    <w:rsid w:val="002D5139"/>
    <w:rsid w:val="00360D35"/>
    <w:rsid w:val="00397D4F"/>
    <w:rsid w:val="003B5339"/>
    <w:rsid w:val="003F003F"/>
    <w:rsid w:val="004314D6"/>
    <w:rsid w:val="004401A9"/>
    <w:rsid w:val="00461D63"/>
    <w:rsid w:val="004637D2"/>
    <w:rsid w:val="00555D11"/>
    <w:rsid w:val="005B0A7B"/>
    <w:rsid w:val="005D403F"/>
    <w:rsid w:val="00616C98"/>
    <w:rsid w:val="00623F2D"/>
    <w:rsid w:val="007335EB"/>
    <w:rsid w:val="0074131E"/>
    <w:rsid w:val="0077650E"/>
    <w:rsid w:val="007E2CAC"/>
    <w:rsid w:val="00826CAF"/>
    <w:rsid w:val="00881CAC"/>
    <w:rsid w:val="008A059E"/>
    <w:rsid w:val="008D2937"/>
    <w:rsid w:val="008E49E2"/>
    <w:rsid w:val="008E4B80"/>
    <w:rsid w:val="00917E8B"/>
    <w:rsid w:val="009657B8"/>
    <w:rsid w:val="009F116E"/>
    <w:rsid w:val="009F6A3A"/>
    <w:rsid w:val="00A11DA0"/>
    <w:rsid w:val="00A96A56"/>
    <w:rsid w:val="00AA1354"/>
    <w:rsid w:val="00AD6E72"/>
    <w:rsid w:val="00AE5D01"/>
    <w:rsid w:val="00B61FFC"/>
    <w:rsid w:val="00BF66E2"/>
    <w:rsid w:val="00C6558C"/>
    <w:rsid w:val="00CB369A"/>
    <w:rsid w:val="00CD021F"/>
    <w:rsid w:val="00CF450A"/>
    <w:rsid w:val="00D048E4"/>
    <w:rsid w:val="00D15DD5"/>
    <w:rsid w:val="00DA2229"/>
    <w:rsid w:val="00DB048C"/>
    <w:rsid w:val="00DB1BF2"/>
    <w:rsid w:val="00DC0F8F"/>
    <w:rsid w:val="00DF57C1"/>
    <w:rsid w:val="00E33CDD"/>
    <w:rsid w:val="00E34E37"/>
    <w:rsid w:val="00EA3CB4"/>
    <w:rsid w:val="00EE590D"/>
    <w:rsid w:val="00FA5430"/>
    <w:rsid w:val="00FC51D9"/>
    <w:rsid w:val="00FD087E"/>
    <w:rsid w:val="00FD0E2C"/>
    <w:rsid w:val="00FE0461"/>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6C3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U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C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6CAF"/>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paragraph" w:customStyle="1" w:styleId="Heading">
    <w:name w:val="Heading"/>
    <w:next w:val="Body"/>
    <w:rsid w:val="00826CAF"/>
    <w:pPr>
      <w:keepNext/>
      <w:keepLines/>
      <w:pBdr>
        <w:top w:val="nil"/>
        <w:left w:val="nil"/>
        <w:bottom w:val="nil"/>
        <w:right w:val="nil"/>
        <w:between w:val="nil"/>
        <w:bar w:val="nil"/>
      </w:pBdr>
      <w:outlineLvl w:val="0"/>
    </w:pPr>
    <w:rPr>
      <w:rFonts w:ascii="Cambria" w:eastAsia="Cambria" w:hAnsi="Cambria" w:cs="Cambria"/>
      <w:b/>
      <w:bCs/>
      <w:color w:val="000000"/>
      <w:sz w:val="28"/>
      <w:szCs w:val="28"/>
      <w:u w:color="000000"/>
      <w:bdr w:val="nil"/>
      <w:lang w:val="en-US"/>
    </w:rPr>
  </w:style>
  <w:style w:type="character" w:customStyle="1" w:styleId="Hyperlink0">
    <w:name w:val="Hyperlink.0"/>
    <w:basedOn w:val="DefaultParagraphFont"/>
    <w:rsid w:val="00826CAF"/>
    <w:rPr>
      <w:rFonts w:ascii="Verdana" w:eastAsia="Verdana" w:hAnsi="Verdana" w:cs="Verdana"/>
      <w:color w:val="0000FF"/>
      <w:sz w:val="20"/>
      <w:szCs w:val="20"/>
      <w:u w:val="single" w:color="0000FF"/>
    </w:rPr>
  </w:style>
  <w:style w:type="paragraph" w:customStyle="1" w:styleId="normaldiv">
    <w:name w:val="normaldiv"/>
    <w:rsid w:val="00826CAF"/>
    <w:pPr>
      <w:pBdr>
        <w:top w:val="nil"/>
        <w:left w:val="nil"/>
        <w:bottom w:val="nil"/>
        <w:right w:val="nil"/>
        <w:between w:val="nil"/>
        <w:bar w:val="nil"/>
      </w:pBdr>
      <w:spacing w:before="100" w:after="100"/>
    </w:pPr>
    <w:rPr>
      <w:rFonts w:ascii="Times New Roman" w:eastAsia="Arial Unicode MS" w:hAnsi="Arial Unicode MS" w:cs="Arial Unicode MS"/>
      <w:color w:val="000000"/>
      <w:sz w:val="27"/>
      <w:szCs w:val="27"/>
      <w:u w:color="000000"/>
      <w:bdr w:val="nil"/>
      <w:lang w:val="en-US"/>
    </w:rPr>
  </w:style>
  <w:style w:type="paragraph" w:customStyle="1" w:styleId="Heading21">
    <w:name w:val="Heading 21"/>
    <w:next w:val="Body"/>
    <w:rsid w:val="00826CAF"/>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000000"/>
      <w:u w:color="000000"/>
      <w:bdr w:val="nil"/>
    </w:rPr>
  </w:style>
  <w:style w:type="numbering" w:customStyle="1" w:styleId="List1">
    <w:name w:val="List 1"/>
    <w:basedOn w:val="NoList"/>
    <w:rsid w:val="00826CAF"/>
    <w:pPr>
      <w:numPr>
        <w:numId w:val="4"/>
      </w:numPr>
    </w:pPr>
  </w:style>
  <w:style w:type="character" w:customStyle="1" w:styleId="Hyperlink1">
    <w:name w:val="Hyperlink.1"/>
    <w:basedOn w:val="DefaultParagraphFont"/>
    <w:rsid w:val="00826CAF"/>
    <w:rPr>
      <w:rFonts w:ascii="Verdana" w:eastAsia="Verdana" w:hAnsi="Verdana" w:cs="Verdana"/>
      <w:color w:val="0000FF"/>
      <w:sz w:val="20"/>
      <w:szCs w:val="20"/>
      <w:u w:val="single" w:color="0000FF"/>
    </w:rPr>
  </w:style>
  <w:style w:type="table" w:styleId="TableGrid">
    <w:name w:val="Table Grid"/>
    <w:basedOn w:val="TableNormal"/>
    <w:uiPriority w:val="59"/>
    <w:rsid w:val="0082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a31">
    <w:name w:val="Lista 31"/>
    <w:basedOn w:val="NoList"/>
    <w:rsid w:val="00826CAF"/>
    <w:pPr>
      <w:numPr>
        <w:numId w:val="18"/>
      </w:numPr>
    </w:pPr>
  </w:style>
  <w:style w:type="paragraph" w:styleId="FootnoteText">
    <w:name w:val="footnote text"/>
    <w:link w:val="FootnoteTextChar"/>
    <w:rsid w:val="00826CAF"/>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FootnoteTextChar">
    <w:name w:val="Footnote Text Char"/>
    <w:basedOn w:val="DefaultParagraphFont"/>
    <w:link w:val="FootnoteText"/>
    <w:rsid w:val="00826CAF"/>
    <w:rPr>
      <w:rFonts w:ascii="Times New Roman" w:eastAsia="Times New Roman" w:hAnsi="Times New Roman" w:cs="Times New Roman"/>
      <w:color w:val="000000"/>
      <w:u w:color="000000"/>
      <w:bdr w:val="nil"/>
      <w:lang w:val="en-US"/>
    </w:rPr>
  </w:style>
  <w:style w:type="character" w:customStyle="1" w:styleId="Hyperlink2">
    <w:name w:val="Hyperlink.2"/>
    <w:basedOn w:val="DefaultParagraphFont"/>
    <w:rsid w:val="00826CAF"/>
    <w:rPr>
      <w:rFonts w:ascii="Verdana" w:eastAsia="Verdana" w:hAnsi="Verdana" w:cs="Verdana"/>
      <w:color w:val="0000FF"/>
      <w:sz w:val="18"/>
      <w:szCs w:val="18"/>
      <w:u w:val="single" w:color="0000FF"/>
    </w:rPr>
  </w:style>
  <w:style w:type="paragraph" w:styleId="Footer">
    <w:name w:val="footer"/>
    <w:basedOn w:val="Normal"/>
    <w:link w:val="FooterChar"/>
    <w:uiPriority w:val="99"/>
    <w:unhideWhenUsed/>
    <w:rsid w:val="00826CAF"/>
    <w:pPr>
      <w:tabs>
        <w:tab w:val="center" w:pos="4252"/>
        <w:tab w:val="right" w:pos="8504"/>
      </w:tabs>
    </w:pPr>
  </w:style>
  <w:style w:type="character" w:customStyle="1" w:styleId="FooterChar">
    <w:name w:val="Footer Char"/>
    <w:basedOn w:val="DefaultParagraphFont"/>
    <w:link w:val="Footer"/>
    <w:uiPriority w:val="99"/>
    <w:rsid w:val="00826CAF"/>
  </w:style>
  <w:style w:type="character" w:styleId="PageNumber">
    <w:name w:val="page number"/>
    <w:basedOn w:val="DefaultParagraphFont"/>
    <w:uiPriority w:val="99"/>
    <w:semiHidden/>
    <w:unhideWhenUsed/>
    <w:rsid w:val="00826CAF"/>
  </w:style>
  <w:style w:type="paragraph" w:styleId="Header">
    <w:name w:val="header"/>
    <w:basedOn w:val="Normal"/>
    <w:link w:val="HeaderChar"/>
    <w:uiPriority w:val="99"/>
    <w:unhideWhenUsed/>
    <w:rsid w:val="00826CAF"/>
    <w:pPr>
      <w:tabs>
        <w:tab w:val="center" w:pos="4252"/>
        <w:tab w:val="right" w:pos="8504"/>
      </w:tabs>
    </w:pPr>
  </w:style>
  <w:style w:type="character" w:customStyle="1" w:styleId="HeaderChar">
    <w:name w:val="Header Char"/>
    <w:basedOn w:val="DefaultParagraphFont"/>
    <w:link w:val="Header"/>
    <w:uiPriority w:val="99"/>
    <w:rsid w:val="00826CAF"/>
  </w:style>
  <w:style w:type="paragraph" w:styleId="ListParagraph">
    <w:name w:val="List Paragraph"/>
    <w:basedOn w:val="Normal"/>
    <w:uiPriority w:val="34"/>
    <w:qFormat/>
    <w:rsid w:val="008E4B80"/>
    <w:pPr>
      <w:ind w:left="720"/>
      <w:contextualSpacing/>
    </w:pPr>
  </w:style>
  <w:style w:type="character" w:styleId="FootnoteReference">
    <w:name w:val="footnote reference"/>
    <w:basedOn w:val="DefaultParagraphFont"/>
    <w:uiPriority w:val="99"/>
    <w:unhideWhenUsed/>
    <w:rsid w:val="00397D4F"/>
    <w:rPr>
      <w:vertAlign w:val="superscript"/>
    </w:rPr>
  </w:style>
  <w:style w:type="character" w:styleId="Hyperlink">
    <w:name w:val="Hyperlink"/>
    <w:basedOn w:val="DefaultParagraphFont"/>
    <w:uiPriority w:val="99"/>
    <w:unhideWhenUsed/>
    <w:rsid w:val="001018A7"/>
    <w:rPr>
      <w:color w:val="0000FF" w:themeColor="hyperlink"/>
      <w:u w:val="single"/>
    </w:rPr>
  </w:style>
  <w:style w:type="table" w:styleId="PlainTable1">
    <w:name w:val="Plain Table 1"/>
    <w:basedOn w:val="TableNormal"/>
    <w:uiPriority w:val="41"/>
    <w:rsid w:val="007335E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3849">
      <w:bodyDiv w:val="1"/>
      <w:marLeft w:val="0"/>
      <w:marRight w:val="0"/>
      <w:marTop w:val="0"/>
      <w:marBottom w:val="0"/>
      <w:divBdr>
        <w:top w:val="none" w:sz="0" w:space="0" w:color="auto"/>
        <w:left w:val="none" w:sz="0" w:space="0" w:color="auto"/>
        <w:bottom w:val="none" w:sz="0" w:space="0" w:color="auto"/>
        <w:right w:val="none" w:sz="0" w:space="0" w:color="auto"/>
      </w:divBdr>
    </w:div>
    <w:div w:id="168644088">
      <w:bodyDiv w:val="1"/>
      <w:marLeft w:val="0"/>
      <w:marRight w:val="0"/>
      <w:marTop w:val="0"/>
      <w:marBottom w:val="0"/>
      <w:divBdr>
        <w:top w:val="none" w:sz="0" w:space="0" w:color="auto"/>
        <w:left w:val="none" w:sz="0" w:space="0" w:color="auto"/>
        <w:bottom w:val="none" w:sz="0" w:space="0" w:color="auto"/>
        <w:right w:val="none" w:sz="0" w:space="0" w:color="auto"/>
      </w:divBdr>
    </w:div>
    <w:div w:id="742021239">
      <w:bodyDiv w:val="1"/>
      <w:marLeft w:val="0"/>
      <w:marRight w:val="0"/>
      <w:marTop w:val="0"/>
      <w:marBottom w:val="0"/>
      <w:divBdr>
        <w:top w:val="none" w:sz="0" w:space="0" w:color="auto"/>
        <w:left w:val="none" w:sz="0" w:space="0" w:color="auto"/>
        <w:bottom w:val="none" w:sz="0" w:space="0" w:color="auto"/>
        <w:right w:val="none" w:sz="0" w:space="0" w:color="auto"/>
      </w:divBdr>
    </w:div>
    <w:div w:id="834107814">
      <w:bodyDiv w:val="1"/>
      <w:marLeft w:val="0"/>
      <w:marRight w:val="0"/>
      <w:marTop w:val="0"/>
      <w:marBottom w:val="0"/>
      <w:divBdr>
        <w:top w:val="none" w:sz="0" w:space="0" w:color="auto"/>
        <w:left w:val="none" w:sz="0" w:space="0" w:color="auto"/>
        <w:bottom w:val="none" w:sz="0" w:space="0" w:color="auto"/>
        <w:right w:val="none" w:sz="0" w:space="0" w:color="auto"/>
      </w:divBdr>
    </w:div>
    <w:div w:id="879436794">
      <w:bodyDiv w:val="1"/>
      <w:marLeft w:val="0"/>
      <w:marRight w:val="0"/>
      <w:marTop w:val="0"/>
      <w:marBottom w:val="0"/>
      <w:divBdr>
        <w:top w:val="none" w:sz="0" w:space="0" w:color="auto"/>
        <w:left w:val="none" w:sz="0" w:space="0" w:color="auto"/>
        <w:bottom w:val="none" w:sz="0" w:space="0" w:color="auto"/>
        <w:right w:val="none" w:sz="0" w:space="0" w:color="auto"/>
      </w:divBdr>
    </w:div>
    <w:div w:id="1047140742">
      <w:bodyDiv w:val="1"/>
      <w:marLeft w:val="0"/>
      <w:marRight w:val="0"/>
      <w:marTop w:val="0"/>
      <w:marBottom w:val="0"/>
      <w:divBdr>
        <w:top w:val="none" w:sz="0" w:space="0" w:color="auto"/>
        <w:left w:val="none" w:sz="0" w:space="0" w:color="auto"/>
        <w:bottom w:val="none" w:sz="0" w:space="0" w:color="auto"/>
        <w:right w:val="none" w:sz="0" w:space="0" w:color="auto"/>
      </w:divBdr>
    </w:div>
    <w:div w:id="1101292011">
      <w:bodyDiv w:val="1"/>
      <w:marLeft w:val="0"/>
      <w:marRight w:val="0"/>
      <w:marTop w:val="0"/>
      <w:marBottom w:val="0"/>
      <w:divBdr>
        <w:top w:val="none" w:sz="0" w:space="0" w:color="auto"/>
        <w:left w:val="none" w:sz="0" w:space="0" w:color="auto"/>
        <w:bottom w:val="none" w:sz="0" w:space="0" w:color="auto"/>
        <w:right w:val="none" w:sz="0" w:space="0" w:color="auto"/>
      </w:divBdr>
    </w:div>
    <w:div w:id="1163816930">
      <w:bodyDiv w:val="1"/>
      <w:marLeft w:val="0"/>
      <w:marRight w:val="0"/>
      <w:marTop w:val="0"/>
      <w:marBottom w:val="0"/>
      <w:divBdr>
        <w:top w:val="none" w:sz="0" w:space="0" w:color="auto"/>
        <w:left w:val="none" w:sz="0" w:space="0" w:color="auto"/>
        <w:bottom w:val="none" w:sz="0" w:space="0" w:color="auto"/>
        <w:right w:val="none" w:sz="0" w:space="0" w:color="auto"/>
      </w:divBdr>
    </w:div>
    <w:div w:id="1409884723">
      <w:bodyDiv w:val="1"/>
      <w:marLeft w:val="0"/>
      <w:marRight w:val="0"/>
      <w:marTop w:val="0"/>
      <w:marBottom w:val="0"/>
      <w:divBdr>
        <w:top w:val="none" w:sz="0" w:space="0" w:color="auto"/>
        <w:left w:val="none" w:sz="0" w:space="0" w:color="auto"/>
        <w:bottom w:val="none" w:sz="0" w:space="0" w:color="auto"/>
        <w:right w:val="none" w:sz="0" w:space="0" w:color="auto"/>
      </w:divBdr>
    </w:div>
    <w:div w:id="1913541198">
      <w:bodyDiv w:val="1"/>
      <w:marLeft w:val="0"/>
      <w:marRight w:val="0"/>
      <w:marTop w:val="0"/>
      <w:marBottom w:val="0"/>
      <w:divBdr>
        <w:top w:val="none" w:sz="0" w:space="0" w:color="auto"/>
        <w:left w:val="none" w:sz="0" w:space="0" w:color="auto"/>
        <w:bottom w:val="none" w:sz="0" w:space="0" w:color="auto"/>
        <w:right w:val="none" w:sz="0" w:space="0" w:color="auto"/>
      </w:divBdr>
    </w:div>
    <w:div w:id="1950165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earn.ou.edu/" TargetMode="External"/><Relationship Id="rId9" Type="http://schemas.openxmlformats.org/officeDocument/2006/relationships/hyperlink" Target="http://learn.ou.edu" TargetMode="External"/><Relationship Id="rId10" Type="http://schemas.openxmlformats.org/officeDocument/2006/relationships/hyperlink" Target="http://www.ou.edu/content/ouit/help.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s.hr.ou.edu/FacultyHandbook/SearchResults.aspx?searchString=absence" TargetMode="External"/><Relationship Id="rId2" Type="http://schemas.openxmlformats.org/officeDocument/2006/relationships/hyperlink" Target="https://apps.hr.ou.edu/FacultyHandboo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9E7E5AB-7BEC-FF43-9891-C01B7CDE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2369</Words>
  <Characters>13508</Characters>
  <Application>Microsoft Macintosh Word</Application>
  <DocSecurity>0</DocSecurity>
  <Lines>112</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SPAN 3423-003/900: Grammar in Written Communication</vt:lpstr>
    </vt:vector>
  </TitlesOfParts>
  <Company>University of Oklahoma</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Ward</dc:creator>
  <cp:keywords/>
  <dc:description/>
  <cp:lastModifiedBy>Julie Ward</cp:lastModifiedBy>
  <cp:revision>2</cp:revision>
  <cp:lastPrinted>2015-09-09T20:09:00Z</cp:lastPrinted>
  <dcterms:created xsi:type="dcterms:W3CDTF">2017-01-10T20:49:00Z</dcterms:created>
  <dcterms:modified xsi:type="dcterms:W3CDTF">2017-01-14T17:15:00Z</dcterms:modified>
</cp:coreProperties>
</file>